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639" w14:textId="76713906" w:rsidR="00351474" w:rsidRDefault="007D2875" w:rsidP="00351474">
      <w:pPr>
        <w:spacing w:after="0"/>
        <w:rPr>
          <w:lang w:eastAsia="zh-CN"/>
        </w:rPr>
      </w:pPr>
      <w:r w:rsidRPr="004353C2">
        <w:rPr>
          <w:lang w:eastAsia="zh-CN"/>
        </w:rPr>
        <w:drawing>
          <wp:anchor distT="0" distB="0" distL="114300" distR="114300" simplePos="0" relativeHeight="251661824" behindDoc="0" locked="0" layoutInCell="1" allowOverlap="1" wp14:anchorId="4B93738B" wp14:editId="69DA1A9F">
            <wp:simplePos x="0" y="0"/>
            <wp:positionH relativeFrom="column">
              <wp:posOffset>-45085</wp:posOffset>
            </wp:positionH>
            <wp:positionV relativeFrom="paragraph">
              <wp:posOffset>-59055</wp:posOffset>
            </wp:positionV>
            <wp:extent cx="3600953" cy="1400370"/>
            <wp:effectExtent l="0" t="0" r="0" b="0"/>
            <wp:wrapNone/>
            <wp:docPr id="1547792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926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816DC" w14:textId="77777777" w:rsidR="00392D51" w:rsidRDefault="00392D51" w:rsidP="00351474">
      <w:pPr>
        <w:spacing w:after="0"/>
        <w:rPr>
          <w:lang w:eastAsia="zh-CN"/>
        </w:rPr>
      </w:pPr>
    </w:p>
    <w:p w14:paraId="1B8002F3" w14:textId="44B4DCF5" w:rsidR="007D2875" w:rsidRDefault="007D2875" w:rsidP="00351474">
      <w:pPr>
        <w:spacing w:after="0"/>
        <w:rPr>
          <w:lang w:eastAsia="zh-CN"/>
        </w:rPr>
      </w:pPr>
    </w:p>
    <w:p w14:paraId="0E1E2A3A" w14:textId="7F763F8E" w:rsidR="007D2875" w:rsidRDefault="007D2875" w:rsidP="00351474">
      <w:pPr>
        <w:spacing w:after="0"/>
        <w:rPr>
          <w:lang w:eastAsia="zh-CN"/>
        </w:rPr>
      </w:pPr>
    </w:p>
    <w:p w14:paraId="4F421C9A" w14:textId="77777777" w:rsidR="007D2875" w:rsidRDefault="007D2875" w:rsidP="00351474">
      <w:pPr>
        <w:spacing w:after="0"/>
        <w:rPr>
          <w:lang w:eastAsia="zh-CN"/>
        </w:rPr>
      </w:pPr>
    </w:p>
    <w:p w14:paraId="384AD917" w14:textId="77777777" w:rsidR="007D2875" w:rsidRDefault="007D2875" w:rsidP="00351474">
      <w:pPr>
        <w:spacing w:after="0"/>
        <w:rPr>
          <w:lang w:eastAsia="zh-CN"/>
        </w:rPr>
      </w:pPr>
    </w:p>
    <w:p w14:paraId="3CF1BAB5" w14:textId="77777777" w:rsidR="00392D51" w:rsidRDefault="00392D51" w:rsidP="00351474">
      <w:pPr>
        <w:spacing w:after="0"/>
        <w:rPr>
          <w:lang w:eastAsia="zh-CN"/>
        </w:rPr>
      </w:pPr>
    </w:p>
    <w:p w14:paraId="209481DB" w14:textId="5DB412E7" w:rsidR="00392D51" w:rsidRPr="007D2875" w:rsidRDefault="00474EA4" w:rsidP="00351474">
      <w:pPr>
        <w:spacing w:after="0"/>
        <w:rPr>
          <w:color w:val="1F497D" w:themeColor="text2"/>
          <w:sz w:val="36"/>
          <w:szCs w:val="36"/>
          <w:lang w:eastAsia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9C45246" wp14:editId="057CBDC4">
            <wp:simplePos x="0" y="0"/>
            <wp:positionH relativeFrom="column">
              <wp:posOffset>2517140</wp:posOffset>
            </wp:positionH>
            <wp:positionV relativeFrom="paragraph">
              <wp:posOffset>215265</wp:posOffset>
            </wp:positionV>
            <wp:extent cx="1657350" cy="1480820"/>
            <wp:effectExtent l="0" t="0" r="0" b="5080"/>
            <wp:wrapNone/>
            <wp:docPr id="20304450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B2" w:rsidRPr="007D2875">
        <w:rPr>
          <w:rFonts w:ascii="Arial" w:hAnsi="Arial" w:cs="Arial"/>
          <w:noProof/>
          <w:color w:val="1F497D" w:themeColor="text2"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305F33" wp14:editId="6DC10064">
                <wp:simplePos x="0" y="0"/>
                <wp:positionH relativeFrom="column">
                  <wp:posOffset>4897120</wp:posOffset>
                </wp:positionH>
                <wp:positionV relativeFrom="paragraph">
                  <wp:posOffset>137160</wp:posOffset>
                </wp:positionV>
                <wp:extent cx="2160000" cy="1907540"/>
                <wp:effectExtent l="0" t="0" r="0" b="0"/>
                <wp:wrapNone/>
                <wp:docPr id="8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90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77FC85" w14:textId="4E444681" w:rsidR="00351474" w:rsidRDefault="00351474" w:rsidP="003514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05F33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385.6pt;margin-top:10.8pt;width:170.1pt;height:150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" filled="f" stroked="f">
                <v:textbox>
                  <w:txbxContent>
                    <w:p w14:paraId="2777FC85" w14:textId="4E444681" w:rsidR="00351474" w:rsidRDefault="00351474" w:rsidP="003514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2875" w:rsidRPr="007D2875">
        <w:rPr>
          <w:color w:val="1F497D" w:themeColor="text2"/>
          <w:sz w:val="36"/>
          <w:szCs w:val="36"/>
          <w:lang w:eastAsia="zh-CN"/>
        </w:rPr>
        <w:t>IV100</w:t>
      </w:r>
    </w:p>
    <w:p w14:paraId="7C4668B3" w14:textId="7861E2CA" w:rsidR="00392D51" w:rsidRDefault="00392D51" w:rsidP="00351474">
      <w:pPr>
        <w:spacing w:after="0"/>
        <w:rPr>
          <w:lang w:eastAsia="zh-CN"/>
        </w:rPr>
      </w:pPr>
    </w:p>
    <w:p w14:paraId="342B996F" w14:textId="29E159AC" w:rsidR="00392D51" w:rsidRDefault="00392D51" w:rsidP="00351474">
      <w:pPr>
        <w:spacing w:after="0"/>
        <w:rPr>
          <w:lang w:eastAsia="zh-CN"/>
        </w:rPr>
      </w:pPr>
    </w:p>
    <w:p w14:paraId="07A9FB4A" w14:textId="7635A3F9" w:rsidR="00392D51" w:rsidRDefault="00392D51" w:rsidP="00351474">
      <w:pPr>
        <w:spacing w:after="0"/>
        <w:rPr>
          <w:lang w:eastAsia="zh-CN"/>
        </w:rPr>
      </w:pPr>
    </w:p>
    <w:p w14:paraId="1F19EFB2" w14:textId="34E7DC02" w:rsidR="00392D51" w:rsidRDefault="00392D51" w:rsidP="00351474">
      <w:pPr>
        <w:spacing w:after="0"/>
        <w:rPr>
          <w:lang w:eastAsia="zh-CN"/>
        </w:rPr>
      </w:pPr>
    </w:p>
    <w:p w14:paraId="410D40C7" w14:textId="3C8BE3EF" w:rsidR="00392D51" w:rsidRDefault="00392D51" w:rsidP="00351474">
      <w:pPr>
        <w:spacing w:after="0"/>
        <w:rPr>
          <w:lang w:eastAsia="zh-CN"/>
        </w:rPr>
      </w:pPr>
    </w:p>
    <w:p w14:paraId="347AE637" w14:textId="77777777" w:rsidR="00392D51" w:rsidRDefault="00392D51" w:rsidP="00351474">
      <w:pPr>
        <w:spacing w:after="0"/>
        <w:rPr>
          <w:lang w:eastAsia="zh-CN"/>
        </w:rPr>
      </w:pPr>
    </w:p>
    <w:p w14:paraId="69DE903D" w14:textId="61939F7F" w:rsidR="00392D51" w:rsidRDefault="00392D51" w:rsidP="00351474">
      <w:pPr>
        <w:spacing w:after="0"/>
        <w:rPr>
          <w:lang w:eastAsia="zh-CN"/>
        </w:rPr>
      </w:pPr>
    </w:p>
    <w:p w14:paraId="021EE2E0" w14:textId="2C3D5A68" w:rsidR="00107225" w:rsidRDefault="00107225" w:rsidP="00351474">
      <w:pPr>
        <w:spacing w:after="0"/>
        <w:rPr>
          <w:lang w:eastAsia="zh-CN"/>
        </w:rPr>
      </w:pPr>
    </w:p>
    <w:p w14:paraId="75F26B5C" w14:textId="609FE1B0" w:rsidR="00F14F8D" w:rsidRDefault="00F14F8D" w:rsidP="00351474">
      <w:pPr>
        <w:spacing w:after="0"/>
        <w:rPr>
          <w:lang w:eastAsia="zh-CN"/>
        </w:rPr>
      </w:pPr>
    </w:p>
    <w:p w14:paraId="78C400E3" w14:textId="336F9D66" w:rsidR="00474EA4" w:rsidRPr="000629DB" w:rsidRDefault="00351894" w:rsidP="00134144">
      <w:pPr>
        <w:rPr>
          <w:rFonts w:cstheme="minorHAnsi"/>
          <w:b/>
          <w:color w:val="C00000"/>
          <w:sz w:val="32"/>
          <w:szCs w:val="32"/>
          <w:lang w:val="fr-FR" w:eastAsia="zh-CN"/>
        </w:rPr>
      </w:pPr>
      <w:r w:rsidRPr="000629DB">
        <w:rPr>
          <w:rFonts w:cstheme="minorHAnsi"/>
          <w:b/>
          <w:color w:val="C00000"/>
          <w:sz w:val="32"/>
          <w:szCs w:val="32"/>
          <w:lang w:val="fr-FR" w:eastAsia="zh-CN"/>
        </w:rPr>
        <w:t xml:space="preserve">Caractéristiques </w:t>
      </w:r>
      <w:proofErr w:type="spellStart"/>
      <w:r w:rsidR="00134144" w:rsidRPr="000629DB">
        <w:rPr>
          <w:rFonts w:cstheme="minorHAnsi"/>
          <w:b/>
          <w:color w:val="C00000"/>
          <w:sz w:val="32"/>
          <w:szCs w:val="32"/>
          <w:lang w:val="fr-FR" w:eastAsia="zh-CN"/>
        </w:rPr>
        <w:t>principals</w:t>
      </w:r>
      <w:proofErr w:type="spellEnd"/>
    </w:p>
    <w:p w14:paraId="3AB55AB1" w14:textId="12EE0CF7" w:rsidR="00474EA4" w:rsidRPr="00474EA4" w:rsidRDefault="00474EA4" w:rsidP="00474EA4">
      <w:p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Platine de rue</w:t>
      </w:r>
    </w:p>
    <w:p w14:paraId="7B6BF98A" w14:textId="7A6974DE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Alimentation PoE ou adaptateur secteur (12 à 24 V AC)</w:t>
      </w:r>
    </w:p>
    <w:p w14:paraId="78511086" w14:textId="21BC990D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Détection de visage et de personnes</w:t>
      </w:r>
    </w:p>
    <w:p w14:paraId="58F3EC60" w14:textId="7CD9E9EF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Détection d’intrusion, détection intelligente de mouvement et détection de colis</w:t>
      </w:r>
    </w:p>
    <w:p w14:paraId="20BFF6EB" w14:textId="76A8EDFA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Wi-Fi 802.11 b/g/n</w:t>
      </w:r>
    </w:p>
    <w:p w14:paraId="7F705941" w14:textId="16239314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Audio bidirectionnel et appel vocal via l’application</w:t>
      </w:r>
    </w:p>
    <w:p w14:paraId="141D022F" w14:textId="2A3BCDB2" w:rsid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Alarme anti-sabotage</w:t>
      </w:r>
    </w:p>
    <w:p w14:paraId="6DB3E5E3" w14:textId="7504FBB7" w:rsidR="00474EA4" w:rsidRPr="00474EA4" w:rsidRDefault="00474EA4" w:rsidP="00474EA4">
      <w:p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Carillon</w:t>
      </w:r>
    </w:p>
    <w:p w14:paraId="37E98A62" w14:textId="06155F3F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10 sonneries au choix</w:t>
      </w:r>
    </w:p>
    <w:p w14:paraId="156EAC1E" w14:textId="2FA1C2C4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Volume et sonnerie réglables</w:t>
      </w:r>
    </w:p>
    <w:p w14:paraId="51CDBE8F" w14:textId="20BF27CF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RF433</w:t>
      </w:r>
      <w:r w:rsidR="000629DB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 xml:space="preserve"> (</w:t>
      </w:r>
      <w:r w:rsidR="000629DB" w:rsidRPr="000629DB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communication radio</w:t>
      </w:r>
      <w:r w:rsidR="000629DB" w:rsidRPr="000629DB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)</w:t>
      </w: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 xml:space="preserve"> avec portée jusqu’à 100 m en champ libre (jusqu’à 2 murs traversés)</w:t>
      </w:r>
    </w:p>
    <w:p w14:paraId="5D144E9C" w14:textId="2322222A" w:rsidR="00134144" w:rsidRPr="00134144" w:rsidRDefault="00134144" w:rsidP="00134144">
      <w:pPr>
        <w:pStyle w:val="ListParagraph"/>
        <w:numPr>
          <w:ilvl w:val="0"/>
          <w:numId w:val="7"/>
        </w:num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</w:pPr>
      <w:r w:rsidRPr="00134144"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t>Alimentation USB Type-A (DC 5 V / 150 mA)</w:t>
      </w:r>
    </w:p>
    <w:p w14:paraId="422CF617" w14:textId="77777777" w:rsidR="00134144" w:rsidRPr="00134144" w:rsidRDefault="00134144" w:rsidP="00A442FC">
      <w:pPr>
        <w:spacing w:after="0" w:line="360" w:lineRule="auto"/>
        <w:rPr>
          <w:rFonts w:eastAsia="Microsoft YaHei" w:cstheme="minorHAnsi"/>
          <w:color w:val="404040" w:themeColor="text1" w:themeTint="BF"/>
          <w:sz w:val="28"/>
          <w:szCs w:val="28"/>
          <w:lang w:val="fr-FR" w:eastAsia="zh-CN"/>
        </w:rPr>
        <w:sectPr w:rsidR="00134144" w:rsidRPr="00134144" w:rsidSect="00A5351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160"/>
          <w:pgMar w:top="2268" w:right="567" w:bottom="567" w:left="851" w:header="720" w:footer="284" w:gutter="0"/>
          <w:cols w:space="720"/>
          <w:docGrid w:linePitch="299"/>
        </w:sectPr>
      </w:pPr>
    </w:p>
    <w:tbl>
      <w:tblPr>
        <w:tblStyle w:val="TableGrid"/>
        <w:tblW w:w="10659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54"/>
      </w:tblGrid>
      <w:tr w:rsidR="000D02CA" w:rsidRPr="005A5DB6" w14:paraId="098130E1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51E99836" w14:textId="2BD06CAD" w:rsidR="000D02CA" w:rsidRPr="005A5DB6" w:rsidRDefault="000629DB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bookmarkStart w:id="0" w:name="OLE_LINK6"/>
            <w:bookmarkStart w:id="1" w:name="OLE_LINK2"/>
            <w:bookmarkStart w:id="2" w:name="OLE_LINK3"/>
            <w:bookmarkStart w:id="3" w:name="OLE_LINK1"/>
            <w:r>
              <w:rPr>
                <w:noProof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2136EE" wp14:editId="3EDC409A">
                      <wp:simplePos x="0" y="0"/>
                      <wp:positionH relativeFrom="column">
                        <wp:posOffset>-693420</wp:posOffset>
                      </wp:positionH>
                      <wp:positionV relativeFrom="paragraph">
                        <wp:posOffset>-767080</wp:posOffset>
                      </wp:positionV>
                      <wp:extent cx="7570470" cy="431800"/>
                      <wp:effectExtent l="0" t="0" r="0" b="6350"/>
                      <wp:wrapNone/>
                      <wp:docPr id="6" name="单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0470" cy="43180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CFB6AA" w14:textId="386A716F" w:rsidR="000629DB" w:rsidRPr="000629DB" w:rsidRDefault="000629DB" w:rsidP="000629D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fr-FR" w:eastAsia="zh-CN"/>
                                    </w:rPr>
                                  </w:pPr>
                                  <w:r w:rsidRPr="000629D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fr-FR" w:eastAsia="zh-CN"/>
                                    </w:rPr>
                                    <w:t>Spécification</w:t>
                                  </w:r>
                                  <w:r w:rsidRPr="000629D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fr-FR" w:eastAsia="zh-CN"/>
                                    </w:rPr>
                                    <w:t xml:space="preserve"> d</w:t>
                                  </w:r>
                                  <w:r w:rsidRPr="000629D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fr-FR" w:eastAsia="zh-CN"/>
                                    </w:rPr>
                                    <w:t xml:space="preserve">e la platine de rue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36EE" id="单圆角矩形 6" o:spid="_x0000_s1027" style="position:absolute;left:0;text-align:left;margin-left:-54.6pt;margin-top:-60.4pt;width:596.1pt;height:3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7047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" adj="-11796480,,5400" path="m,l7354570,v119238,,215900,96662,215900,215900l7570470,431800,,431800,,xe" fillcolor="#c00000" stroked="f" strokeweight="2pt">
                      <v:stroke joinstyle="miter"/>
                      <v:formulas/>
                      <v:path arrowok="t" o:connecttype="custom" o:connectlocs="0,0;7354570,0;7570470,215900;7570470,431800;0,431800;0,0" o:connectangles="0,0,0,0,0,0" textboxrect="0,0,7570470,431800"/>
                      <v:textbox>
                        <w:txbxContent>
                          <w:p w14:paraId="03CFB6AA" w14:textId="386A716F" w:rsidR="000629DB" w:rsidRPr="000629DB" w:rsidRDefault="000629DB" w:rsidP="000629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</w:pPr>
                            <w:r w:rsidRPr="000629DB"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  <w:t>Spécification</w:t>
                            </w:r>
                            <w:r w:rsidRPr="000629DB"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  <w:t xml:space="preserve"> d</w:t>
                            </w:r>
                            <w:r w:rsidRPr="000629DB"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  <w:t xml:space="preserve">e la platine de rue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134144" w:rsidRPr="00134144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Caméra</w:t>
            </w:r>
            <w:proofErr w:type="spellEnd"/>
          </w:p>
        </w:tc>
      </w:tr>
      <w:bookmarkEnd w:id="0"/>
      <w:tr w:rsidR="004D4B69" w:rsidRPr="005A5DB6" w14:paraId="5C0876F5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C3CD25F" w14:textId="1EA0A80D" w:rsidR="004D4B69" w:rsidRPr="005A5DB6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Capteur</w:t>
            </w:r>
            <w:proofErr w:type="spellEnd"/>
            <w:r w:rsidRPr="00134144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d’image</w:t>
            </w:r>
            <w:proofErr w:type="spellEnd"/>
          </w:p>
        </w:tc>
        <w:tc>
          <w:tcPr>
            <w:tcW w:w="7654" w:type="dxa"/>
            <w:vAlign w:val="center"/>
          </w:tcPr>
          <w:p w14:paraId="045F6DEB" w14:textId="76966128" w:rsidR="004D4B69" w:rsidRPr="00134144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34144">
              <w:rPr>
                <w:rFonts w:cstheme="minorHAnsi"/>
                <w:sz w:val="18"/>
                <w:szCs w:val="18"/>
                <w:lang w:eastAsia="zh-CN"/>
              </w:rPr>
              <w:t xml:space="preserve">CMOS à balayage </w:t>
            </w: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progressif</w:t>
            </w:r>
            <w:proofErr w:type="spellEnd"/>
            <w:r w:rsidRPr="00134144">
              <w:rPr>
                <w:rFonts w:cstheme="minorHAnsi"/>
                <w:sz w:val="18"/>
                <w:szCs w:val="18"/>
                <w:lang w:eastAsia="zh-CN"/>
              </w:rPr>
              <w:t xml:space="preserve"> 1/2.7</w:t>
            </w:r>
          </w:p>
        </w:tc>
      </w:tr>
      <w:tr w:rsidR="004D4B69" w:rsidRPr="005A5DB6" w14:paraId="69EE73F6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BC883BF" w14:textId="525EC4E4" w:rsidR="004D4B69" w:rsidRPr="005A5DB6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Résolution</w:t>
            </w:r>
            <w:proofErr w:type="spellEnd"/>
            <w:r w:rsidRPr="00134144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maximale</w:t>
            </w:r>
            <w:proofErr w:type="spellEnd"/>
          </w:p>
        </w:tc>
        <w:tc>
          <w:tcPr>
            <w:tcW w:w="7654" w:type="dxa"/>
            <w:vAlign w:val="center"/>
          </w:tcPr>
          <w:p w14:paraId="6673220F" w14:textId="5DBC94ED" w:rsidR="004D4B69" w:rsidRPr="00134144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34144">
              <w:rPr>
                <w:rFonts w:cstheme="minorHAnsi"/>
                <w:sz w:val="18"/>
                <w:szCs w:val="18"/>
                <w:lang w:eastAsia="zh-CN"/>
              </w:rPr>
              <w:t>5 MP – 2880 × 1620</w:t>
            </w:r>
          </w:p>
        </w:tc>
      </w:tr>
      <w:tr w:rsidR="004D4B69" w:rsidRPr="005A5DB6" w14:paraId="4D941E05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BE38E63" w14:textId="6F1C7989" w:rsidR="004D4B69" w:rsidRPr="005A5DB6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34144">
              <w:rPr>
                <w:rFonts w:cstheme="minorHAnsi"/>
                <w:sz w:val="18"/>
                <w:szCs w:val="18"/>
                <w:lang w:eastAsia="zh-CN"/>
              </w:rPr>
              <w:t xml:space="preserve">Obturateur </w:t>
            </w: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électronique</w:t>
            </w:r>
            <w:proofErr w:type="spellEnd"/>
          </w:p>
        </w:tc>
        <w:tc>
          <w:tcPr>
            <w:tcW w:w="7654" w:type="dxa"/>
            <w:vAlign w:val="center"/>
          </w:tcPr>
          <w:p w14:paraId="63DA6CFD" w14:textId="39C94AC2" w:rsidR="004D4B69" w:rsidRPr="005A5DB6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34144">
              <w:rPr>
                <w:rFonts w:cstheme="minorHAnsi"/>
                <w:sz w:val="18"/>
                <w:szCs w:val="18"/>
                <w:lang w:eastAsia="zh-CN"/>
              </w:rPr>
              <w:t>Auto / Manuel, 1/5 s à 1/20 000 s</w:t>
            </w:r>
          </w:p>
        </w:tc>
      </w:tr>
      <w:tr w:rsidR="004D4B69" w:rsidRPr="00134144" w14:paraId="798DCC44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650862D" w14:textId="6CE22DFD" w:rsidR="004D4B69" w:rsidRPr="005A5DB6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134144">
              <w:rPr>
                <w:rFonts w:cstheme="minorHAnsi"/>
                <w:sz w:val="18"/>
                <w:szCs w:val="18"/>
                <w:lang w:eastAsia="zh-CN"/>
              </w:rPr>
              <w:t>Éclairage</w:t>
            </w:r>
            <w:proofErr w:type="spellEnd"/>
            <w:r w:rsidRPr="00134144">
              <w:rPr>
                <w:rFonts w:cstheme="minorHAnsi"/>
                <w:sz w:val="18"/>
                <w:szCs w:val="18"/>
                <w:lang w:eastAsia="zh-CN"/>
              </w:rPr>
              <w:t xml:space="preserve"> minimum</w:t>
            </w:r>
          </w:p>
        </w:tc>
        <w:tc>
          <w:tcPr>
            <w:tcW w:w="7654" w:type="dxa"/>
            <w:vAlign w:val="center"/>
          </w:tcPr>
          <w:p w14:paraId="1A383674" w14:textId="4F78CECE" w:rsidR="004D4B69" w:rsidRPr="00134144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134144">
              <w:rPr>
                <w:rFonts w:cstheme="minorHAnsi"/>
                <w:sz w:val="18"/>
                <w:szCs w:val="18"/>
                <w:lang w:val="fr-FR" w:eastAsia="zh-CN"/>
              </w:rPr>
              <w:t>Couleur : 0,01 Lux (F1.6, AGC activé) Noir &amp; blanc : 0 Lux avec IR</w:t>
            </w:r>
          </w:p>
        </w:tc>
      </w:tr>
      <w:tr w:rsidR="004D4B69" w:rsidRPr="005A5DB6" w14:paraId="1A952045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FE23B85" w14:textId="5AB8C076" w:rsidR="004D4B69" w:rsidRPr="00134144" w:rsidRDefault="00134144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134144">
              <w:rPr>
                <w:rFonts w:cstheme="minorHAnsi"/>
                <w:sz w:val="18"/>
                <w:szCs w:val="18"/>
                <w:lang w:eastAsia="zh-CN"/>
              </w:rPr>
              <w:t>Jour / Nuit</w:t>
            </w:r>
          </w:p>
        </w:tc>
        <w:tc>
          <w:tcPr>
            <w:tcW w:w="7654" w:type="dxa"/>
            <w:vAlign w:val="center"/>
          </w:tcPr>
          <w:p w14:paraId="35125008" w14:textId="76CA9B37" w:rsidR="004D4B69" w:rsidRPr="009A4937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proofErr w:type="gramStart"/>
            <w:r w:rsidRPr="009A4937">
              <w:rPr>
                <w:rFonts w:cstheme="minorHAnsi"/>
                <w:sz w:val="18"/>
                <w:szCs w:val="18"/>
                <w:lang w:val="fr-FR" w:eastAsia="zh-CN"/>
              </w:rPr>
              <w:t>filtre</w:t>
            </w:r>
            <w:proofErr w:type="gramEnd"/>
            <w:r w:rsidRPr="009A4937">
              <w:rPr>
                <w:rFonts w:cstheme="minorHAnsi"/>
                <w:sz w:val="18"/>
                <w:szCs w:val="18"/>
                <w:lang w:val="fr-FR" w:eastAsia="zh-CN"/>
              </w:rPr>
              <w:t xml:space="preserve"> IR Cut</w:t>
            </w:r>
          </w:p>
        </w:tc>
      </w:tr>
      <w:tr w:rsidR="004D4B69" w:rsidRPr="005A5DB6" w14:paraId="19FBBCDD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603B6FA" w14:textId="25D89BC7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9A4937">
              <w:rPr>
                <w:rFonts w:cstheme="minorHAnsi"/>
                <w:sz w:val="18"/>
                <w:szCs w:val="18"/>
                <w:lang w:eastAsia="zh-CN"/>
              </w:rPr>
              <w:t xml:space="preserve">Large plage </w:t>
            </w:r>
            <w:proofErr w:type="spellStart"/>
            <w:r w:rsidRPr="009A4937">
              <w:rPr>
                <w:rFonts w:cstheme="minorHAnsi"/>
                <w:sz w:val="18"/>
                <w:szCs w:val="18"/>
                <w:lang w:eastAsia="zh-CN"/>
              </w:rPr>
              <w:t>dynamique</w:t>
            </w:r>
            <w:proofErr w:type="spellEnd"/>
          </w:p>
        </w:tc>
        <w:tc>
          <w:tcPr>
            <w:tcW w:w="7654" w:type="dxa"/>
            <w:vAlign w:val="center"/>
          </w:tcPr>
          <w:p w14:paraId="378F92B3" w14:textId="2EC2500B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9A4937">
              <w:rPr>
                <w:rFonts w:cstheme="minorHAnsi"/>
                <w:sz w:val="18"/>
                <w:szCs w:val="18"/>
                <w:lang w:eastAsia="zh-CN"/>
              </w:rPr>
              <w:t>True WDR</w:t>
            </w:r>
          </w:p>
        </w:tc>
      </w:tr>
      <w:tr w:rsidR="004D4B69" w:rsidRPr="005A5DB6" w14:paraId="4E1C1E6E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98929F9" w14:textId="59BD79F8" w:rsidR="004D4B69" w:rsidRPr="005A5DB6" w:rsidRDefault="009A4937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r w:rsidRPr="009A4937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Objectif</w:t>
            </w:r>
          </w:p>
        </w:tc>
      </w:tr>
      <w:tr w:rsidR="004D4B69" w:rsidRPr="005A5DB6" w14:paraId="0E88310C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7C84E29" w14:textId="0D7E3A31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9A4937">
              <w:rPr>
                <w:rFonts w:cstheme="minorHAnsi"/>
                <w:sz w:val="18"/>
                <w:szCs w:val="18"/>
                <w:lang w:eastAsia="zh-CN"/>
              </w:rPr>
              <w:t xml:space="preserve">Type </w:t>
            </w:r>
            <w:proofErr w:type="spellStart"/>
            <w:r w:rsidRPr="009A4937">
              <w:rPr>
                <w:rFonts w:cstheme="minorHAnsi"/>
                <w:sz w:val="18"/>
                <w:szCs w:val="18"/>
                <w:lang w:eastAsia="zh-CN"/>
              </w:rPr>
              <w:t>d’objectif</w:t>
            </w:r>
            <w:proofErr w:type="spellEnd"/>
          </w:p>
        </w:tc>
        <w:tc>
          <w:tcPr>
            <w:tcW w:w="7654" w:type="dxa"/>
            <w:vAlign w:val="center"/>
          </w:tcPr>
          <w:p w14:paraId="4A6B3976" w14:textId="653798F8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9A4937">
              <w:rPr>
                <w:rFonts w:cstheme="minorHAnsi"/>
                <w:sz w:val="18"/>
                <w:szCs w:val="18"/>
                <w:lang w:eastAsia="zh-CN"/>
              </w:rPr>
              <w:t>focale</w:t>
            </w:r>
            <w:proofErr w:type="spellEnd"/>
            <w:r w:rsidRPr="009A4937">
              <w:rPr>
                <w:rFonts w:cstheme="minorHAnsi"/>
                <w:sz w:val="18"/>
                <w:szCs w:val="18"/>
                <w:lang w:eastAsia="zh-CN"/>
              </w:rPr>
              <w:t xml:space="preserve"> fixe</w:t>
            </w:r>
          </w:p>
        </w:tc>
      </w:tr>
      <w:tr w:rsidR="004D4B69" w:rsidRPr="005A5DB6" w14:paraId="39D9E5DE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9CE5049" w14:textId="77777777" w:rsidR="004D4B69" w:rsidRPr="005A5DB6" w:rsidRDefault="004D4B69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5A5DB6">
              <w:rPr>
                <w:rFonts w:cstheme="minorHAnsi"/>
                <w:sz w:val="18"/>
                <w:szCs w:val="18"/>
                <w:lang w:eastAsia="zh-CN"/>
              </w:rPr>
              <w:t>Iris</w:t>
            </w:r>
          </w:p>
        </w:tc>
        <w:tc>
          <w:tcPr>
            <w:tcW w:w="7654" w:type="dxa"/>
            <w:vAlign w:val="center"/>
          </w:tcPr>
          <w:p w14:paraId="1AEAB978" w14:textId="27025A50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9A4937">
              <w:rPr>
                <w:rFonts w:cstheme="minorHAnsi"/>
                <w:sz w:val="18"/>
                <w:szCs w:val="18"/>
                <w:lang w:eastAsia="zh-CN"/>
              </w:rPr>
              <w:t>iris fixe</w:t>
            </w:r>
          </w:p>
        </w:tc>
      </w:tr>
      <w:tr w:rsidR="004D4B69" w:rsidRPr="005A5DB6" w14:paraId="539A44E4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754551B" w14:textId="5B7169BB" w:rsidR="004D4B69" w:rsidRPr="005A5DB6" w:rsidRDefault="009A4937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9A4937">
              <w:rPr>
                <w:rFonts w:eastAsia="Microsoft YaHei" w:cstheme="minorHAnsi"/>
                <w:b/>
                <w:bCs/>
                <w:sz w:val="18"/>
                <w:szCs w:val="18"/>
                <w:lang w:eastAsia="zh-CN"/>
              </w:rPr>
              <w:t>Focale</w:t>
            </w:r>
            <w:proofErr w:type="spellEnd"/>
          </w:p>
        </w:tc>
        <w:tc>
          <w:tcPr>
            <w:tcW w:w="7654" w:type="dxa"/>
            <w:vAlign w:val="center"/>
          </w:tcPr>
          <w:p w14:paraId="7951D661" w14:textId="7FA9AFF6" w:rsidR="004D4B69" w:rsidRPr="005A5DB6" w:rsidRDefault="004D4B69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1.2 mm</w:t>
            </w:r>
          </w:p>
        </w:tc>
      </w:tr>
      <w:tr w:rsidR="004D4B69" w:rsidRPr="005A5DB6" w14:paraId="2C47ABCE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051D031" w14:textId="33EDF071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9A4937">
              <w:rPr>
                <w:rFonts w:cstheme="minorHAnsi"/>
                <w:sz w:val="18"/>
                <w:szCs w:val="18"/>
                <w:lang w:eastAsia="zh-CN"/>
              </w:rPr>
              <w:t>Ouverture</w:t>
            </w:r>
            <w:proofErr w:type="spellEnd"/>
            <w:r w:rsidRPr="009A4937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A4937">
              <w:rPr>
                <w:rFonts w:cstheme="minorHAnsi"/>
                <w:sz w:val="18"/>
                <w:szCs w:val="18"/>
                <w:lang w:eastAsia="zh-CN"/>
              </w:rPr>
              <w:t>maximale</w:t>
            </w:r>
            <w:proofErr w:type="spellEnd"/>
          </w:p>
        </w:tc>
        <w:tc>
          <w:tcPr>
            <w:tcW w:w="7654" w:type="dxa"/>
            <w:vAlign w:val="center"/>
          </w:tcPr>
          <w:p w14:paraId="3DACE12F" w14:textId="52841325" w:rsidR="004D4B69" w:rsidRPr="005A5DB6" w:rsidRDefault="004D4B69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5A5DB6">
              <w:rPr>
                <w:rFonts w:cstheme="minorHAnsi"/>
                <w:sz w:val="18"/>
                <w:szCs w:val="18"/>
                <w:lang w:eastAsia="zh-CN"/>
              </w:rPr>
              <w:t>F2.0</w:t>
            </w:r>
          </w:p>
        </w:tc>
      </w:tr>
      <w:tr w:rsidR="004D4B69" w:rsidRPr="005A5DB6" w14:paraId="49498FEF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496CE9C" w14:textId="23F4D3E7" w:rsidR="004D4B69" w:rsidRPr="005A5DB6" w:rsidRDefault="009A4937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9A4937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Angle de </w:t>
            </w:r>
            <w:proofErr w:type="spellStart"/>
            <w:r w:rsidRPr="009A4937">
              <w:rPr>
                <w:rFonts w:eastAsia="Microsoft YaHei" w:cstheme="minorHAnsi"/>
                <w:sz w:val="18"/>
                <w:szCs w:val="18"/>
                <w:lang w:eastAsia="zh-CN"/>
              </w:rPr>
              <w:t>vue</w:t>
            </w:r>
            <w:proofErr w:type="spellEnd"/>
            <w:r w:rsidRPr="009A4937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(FOV)</w:t>
            </w:r>
          </w:p>
        </w:tc>
        <w:tc>
          <w:tcPr>
            <w:tcW w:w="7654" w:type="dxa"/>
            <w:vAlign w:val="center"/>
          </w:tcPr>
          <w:p w14:paraId="3881092B" w14:textId="77777777" w:rsidR="004D4B69" w:rsidRPr="005A5DB6" w:rsidRDefault="004D4B69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H: 120°, V: 180°</w:t>
            </w:r>
          </w:p>
        </w:tc>
      </w:tr>
      <w:tr w:rsidR="004D4B69" w:rsidRPr="005A5DB6" w14:paraId="425B324A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2623B172" w14:textId="0C5FED59" w:rsidR="004D4B69" w:rsidRPr="005A5DB6" w:rsidRDefault="009A4937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9A4937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Éclairage</w:t>
            </w:r>
            <w:proofErr w:type="spellEnd"/>
          </w:p>
        </w:tc>
      </w:tr>
      <w:tr w:rsidR="004D4B69" w:rsidRPr="005A5DB6" w14:paraId="67F585E6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FA50C7C" w14:textId="6E15BAAB" w:rsidR="004D4B69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Type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d’éclairage</w:t>
            </w:r>
            <w:proofErr w:type="spellEnd"/>
          </w:p>
        </w:tc>
        <w:tc>
          <w:tcPr>
            <w:tcW w:w="7654" w:type="dxa"/>
            <w:vAlign w:val="center"/>
          </w:tcPr>
          <w:p w14:paraId="39DCD574" w14:textId="416D6752" w:rsidR="004D4B69" w:rsidRPr="00075DC5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>Infrarouge (IR)</w:t>
            </w:r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>Lumière blanche</w:t>
            </w:r>
          </w:p>
        </w:tc>
      </w:tr>
      <w:tr w:rsidR="004D4B69" w:rsidRPr="00075DC5" w14:paraId="7D5F56F6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11EC2B0" w14:textId="2AEB2D46" w:rsidR="004D4B69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Distance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d’éclairage</w:t>
            </w:r>
            <w:proofErr w:type="spellEnd"/>
          </w:p>
        </w:tc>
        <w:tc>
          <w:tcPr>
            <w:tcW w:w="7654" w:type="dxa"/>
            <w:vAlign w:val="center"/>
          </w:tcPr>
          <w:p w14:paraId="6FADE60C" w14:textId="7C510AAF" w:rsidR="004D4B69" w:rsidRPr="00075DC5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IR : jusqu’à 5 m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, 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Lumière blanche : jusqu’à 2 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m</w:t>
            </w:r>
          </w:p>
        </w:tc>
      </w:tr>
      <w:tr w:rsidR="004D4B69" w:rsidRPr="005A5DB6" w14:paraId="7C74C070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D981E44" w14:textId="114423E6" w:rsidR="004D4B69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Contrôle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éclairage</w:t>
            </w:r>
            <w:proofErr w:type="spellEnd"/>
          </w:p>
        </w:tc>
        <w:tc>
          <w:tcPr>
            <w:tcW w:w="7654" w:type="dxa"/>
            <w:vAlign w:val="center"/>
          </w:tcPr>
          <w:p w14:paraId="5FCDFD21" w14:textId="230CA0E3" w:rsidR="004D4B69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>Auto / Manuel</w:t>
            </w:r>
          </w:p>
        </w:tc>
      </w:tr>
      <w:tr w:rsidR="004D4B69" w:rsidRPr="005A5DB6" w14:paraId="6BADD30A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60786A5" w14:textId="5C9F4A1B" w:rsidR="004D4B69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Longueur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d’onde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IR</w:t>
            </w:r>
          </w:p>
        </w:tc>
        <w:tc>
          <w:tcPr>
            <w:tcW w:w="7654" w:type="dxa"/>
            <w:vAlign w:val="center"/>
          </w:tcPr>
          <w:p w14:paraId="09C52875" w14:textId="77777777" w:rsidR="004D4B69" w:rsidRPr="005A5DB6" w:rsidRDefault="004D4B69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5A5DB6">
              <w:rPr>
                <w:rFonts w:cstheme="minorHAnsi"/>
                <w:sz w:val="18"/>
                <w:szCs w:val="18"/>
                <w:lang w:eastAsia="zh-CN"/>
              </w:rPr>
              <w:t>850 nm</w:t>
            </w:r>
          </w:p>
        </w:tc>
      </w:tr>
      <w:tr w:rsidR="005A5DB6" w:rsidRPr="005A5DB6" w14:paraId="5F81E00B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6860BDD" w14:textId="0BBB6627" w:rsidR="005A5DB6" w:rsidRPr="005A5DB6" w:rsidRDefault="00075DC5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Fonctions</w:t>
            </w:r>
            <w:proofErr w:type="spellEnd"/>
            <w:r w:rsidRPr="00075DC5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75DC5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intelligentes</w:t>
            </w:r>
            <w:proofErr w:type="spellEnd"/>
          </w:p>
        </w:tc>
      </w:tr>
      <w:tr w:rsidR="005A5DB6" w:rsidRPr="005A5DB6" w14:paraId="745790C5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47D0022" w14:textId="5DB9ECE2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Détection</w:t>
            </w:r>
            <w:proofErr w:type="spellEnd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intelligente</w:t>
            </w:r>
            <w:proofErr w:type="spellEnd"/>
          </w:p>
        </w:tc>
        <w:tc>
          <w:tcPr>
            <w:tcW w:w="7654" w:type="dxa"/>
            <w:vAlign w:val="center"/>
          </w:tcPr>
          <w:p w14:paraId="1A7ACEAD" w14:textId="3761F5D4" w:rsidR="005A5DB6" w:rsidRPr="00075DC5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Détection visage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, 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Détection personn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e</w:t>
            </w:r>
          </w:p>
        </w:tc>
      </w:tr>
      <w:tr w:rsidR="005A5DB6" w:rsidRPr="00075DC5" w14:paraId="66F9DAAB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E59D22C" w14:textId="1C696485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Analyse</w:t>
            </w:r>
            <w:proofErr w:type="spellEnd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intelligente</w:t>
            </w:r>
            <w:proofErr w:type="spellEnd"/>
          </w:p>
        </w:tc>
        <w:tc>
          <w:tcPr>
            <w:tcW w:w="7654" w:type="dxa"/>
            <w:vAlign w:val="center"/>
          </w:tcPr>
          <w:p w14:paraId="36E0BE86" w14:textId="6AB4C626" w:rsidR="005A5DB6" w:rsidRPr="00075DC5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Détection intrusion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, 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Détection de mouvement intelligente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, </w:t>
            </w:r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Détection de colis</w:t>
            </w:r>
          </w:p>
        </w:tc>
      </w:tr>
      <w:tr w:rsidR="005A5DB6" w:rsidRPr="005A5DB6" w14:paraId="73DDD43E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A46B09C" w14:textId="08D98A87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Zone de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détection</w:t>
            </w:r>
            <w:proofErr w:type="spellEnd"/>
          </w:p>
        </w:tc>
        <w:tc>
          <w:tcPr>
            <w:tcW w:w="7654" w:type="dxa"/>
            <w:vAlign w:val="center"/>
          </w:tcPr>
          <w:p w14:paraId="24F20606" w14:textId="252A3F9E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1 zone configurable</w:t>
            </w:r>
          </w:p>
        </w:tc>
      </w:tr>
      <w:tr w:rsidR="005A5DB6" w:rsidRPr="005A5DB6" w14:paraId="770FC3AF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02433FB" w14:textId="1935E386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Sensibilité</w:t>
            </w:r>
            <w:proofErr w:type="spellEnd"/>
          </w:p>
        </w:tc>
        <w:tc>
          <w:tcPr>
            <w:tcW w:w="7654" w:type="dxa"/>
            <w:vAlign w:val="center"/>
          </w:tcPr>
          <w:p w14:paraId="27EAD590" w14:textId="55FAEDD9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réglable</w:t>
            </w:r>
            <w:proofErr w:type="spellEnd"/>
          </w:p>
        </w:tc>
      </w:tr>
      <w:tr w:rsidR="004D4B69" w:rsidRPr="005A5DB6" w14:paraId="6631B44C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32D310A1" w14:textId="1C0479C4" w:rsidR="004D4B69" w:rsidRPr="005A5DB6" w:rsidRDefault="00075DC5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Vidéo</w:t>
            </w:r>
            <w:proofErr w:type="spellEnd"/>
            <w:r w:rsidRPr="00075DC5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et audio</w:t>
            </w:r>
          </w:p>
        </w:tc>
      </w:tr>
      <w:tr w:rsidR="005A5DB6" w:rsidRPr="00075DC5" w14:paraId="4F2AF2CA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BDEB036" w14:textId="3D2A51D2" w:rsidR="005A5DB6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Flux / images par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seconde</w:t>
            </w:r>
            <w:proofErr w:type="spellEnd"/>
          </w:p>
        </w:tc>
        <w:tc>
          <w:tcPr>
            <w:tcW w:w="7654" w:type="dxa"/>
            <w:vAlign w:val="center"/>
          </w:tcPr>
          <w:p w14:paraId="24CFB3A1" w14:textId="6ADDD9E7" w:rsidR="005A5DB6" w:rsidRPr="00075DC5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 xml:space="preserve">Flux principal : 2880 × 1620 2560 × 1440 2304 × 1296 1920 × 1080 1280 × 720 @ 25 / 30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>ips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 xml:space="preserve"> Flux secondaire : D1 VGA CIF @ 25 / 30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>ips</w:t>
            </w:r>
            <w:proofErr w:type="spellEnd"/>
          </w:p>
        </w:tc>
      </w:tr>
      <w:tr w:rsidR="005A5DB6" w:rsidRPr="005A5DB6" w14:paraId="03751AE8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DB11E47" w14:textId="069D5AA0" w:rsidR="005A5DB6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Contrôle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du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débit</w:t>
            </w:r>
            <w:proofErr w:type="spellEnd"/>
          </w:p>
        </w:tc>
        <w:tc>
          <w:tcPr>
            <w:tcW w:w="7654" w:type="dxa"/>
            <w:vAlign w:val="center"/>
          </w:tcPr>
          <w:p w14:paraId="4EE35D0A" w14:textId="77777777" w:rsidR="005A5DB6" w:rsidRPr="005A5DB6" w:rsidRDefault="005A5DB6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5A5DB6">
              <w:rPr>
                <w:rFonts w:cstheme="minorHAnsi"/>
                <w:sz w:val="18"/>
                <w:szCs w:val="18"/>
                <w:lang w:eastAsia="zh-CN"/>
              </w:rPr>
              <w:t>CBR/VBR</w:t>
            </w:r>
          </w:p>
        </w:tc>
      </w:tr>
      <w:tr w:rsidR="005A5DB6" w:rsidRPr="00075DC5" w14:paraId="59FF2A37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E95FAB1" w14:textId="14E6077B" w:rsidR="005A5DB6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Débit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vidéo</w:t>
            </w:r>
            <w:proofErr w:type="spellEnd"/>
          </w:p>
        </w:tc>
        <w:tc>
          <w:tcPr>
            <w:tcW w:w="7654" w:type="dxa"/>
            <w:vAlign w:val="center"/>
          </w:tcPr>
          <w:p w14:paraId="3304CB7C" w14:textId="05FB1A45" w:rsidR="005A5DB6" w:rsidRPr="00075DC5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75DC5">
              <w:rPr>
                <w:rFonts w:cstheme="minorHAnsi"/>
                <w:sz w:val="18"/>
                <w:szCs w:val="18"/>
                <w:lang w:val="fr-FR" w:eastAsia="zh-CN"/>
              </w:rPr>
              <w:t>Flux 1 : 200 Kbps à 12 Mbps Flux 2 : 100 Kbps à 6 Mbps</w:t>
            </w:r>
          </w:p>
        </w:tc>
      </w:tr>
      <w:tr w:rsidR="005A5DB6" w:rsidRPr="005A5DB6" w14:paraId="48801F19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D03557A" w14:textId="0B034CFA" w:rsidR="005A5DB6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Encodage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intelligent</w:t>
            </w:r>
          </w:p>
        </w:tc>
        <w:tc>
          <w:tcPr>
            <w:tcW w:w="7654" w:type="dxa"/>
            <w:vAlign w:val="center"/>
          </w:tcPr>
          <w:p w14:paraId="73F2E675" w14:textId="10F053AD" w:rsidR="005A5DB6" w:rsidRPr="005A5DB6" w:rsidRDefault="00075DC5" w:rsidP="005A5DB6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bookmarkEnd w:id="1"/>
      <w:bookmarkEnd w:id="2"/>
      <w:bookmarkEnd w:id="3"/>
      <w:tr w:rsidR="005A5DB6" w:rsidRPr="005A5DB6" w14:paraId="654395E2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635E103" w14:textId="663A1780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Entrée audio</w:t>
            </w:r>
          </w:p>
        </w:tc>
        <w:tc>
          <w:tcPr>
            <w:tcW w:w="7654" w:type="dxa"/>
            <w:vAlign w:val="center"/>
          </w:tcPr>
          <w:p w14:paraId="0C06359E" w14:textId="53064C39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microphone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intégré</w:t>
            </w:r>
            <w:proofErr w:type="spellEnd"/>
          </w:p>
        </w:tc>
      </w:tr>
      <w:tr w:rsidR="005A5DB6" w:rsidRPr="005A5DB6" w14:paraId="02E4449D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CD9F4BD" w14:textId="11436036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Sortie audio</w:t>
            </w:r>
          </w:p>
        </w:tc>
        <w:tc>
          <w:tcPr>
            <w:tcW w:w="7654" w:type="dxa"/>
            <w:vAlign w:val="center"/>
          </w:tcPr>
          <w:p w14:paraId="008ED73F" w14:textId="03291B26" w:rsidR="005A5DB6" w:rsidRPr="005100B2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proofErr w:type="gramStart"/>
            <w:r w:rsidRPr="005100B2">
              <w:rPr>
                <w:rFonts w:eastAsia="Microsoft YaHei" w:cstheme="minorHAnsi"/>
                <w:sz w:val="18"/>
                <w:szCs w:val="18"/>
                <w:lang w:val="fr-FR" w:eastAsia="zh-CN"/>
              </w:rPr>
              <w:t>haut</w:t>
            </w:r>
            <w:proofErr w:type="gramEnd"/>
            <w:r w:rsidRPr="005100B2">
              <w:rPr>
                <w:rFonts w:eastAsia="Microsoft YaHei" w:cstheme="minorHAnsi"/>
                <w:sz w:val="18"/>
                <w:szCs w:val="18"/>
                <w:lang w:val="fr-FR" w:eastAsia="zh-CN"/>
              </w:rPr>
              <w:t>-parleur intégré</w:t>
            </w:r>
          </w:p>
        </w:tc>
      </w:tr>
      <w:tr w:rsidR="005A5DB6" w:rsidRPr="005A5DB6" w14:paraId="346133C4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A28DB69" w14:textId="64972A82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Compression audio</w:t>
            </w:r>
          </w:p>
        </w:tc>
        <w:tc>
          <w:tcPr>
            <w:tcW w:w="7654" w:type="dxa"/>
            <w:vAlign w:val="center"/>
          </w:tcPr>
          <w:p w14:paraId="5C75F5BD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G.711 A-law, G.711 μ-law, RAM PCM</w:t>
            </w:r>
          </w:p>
        </w:tc>
      </w:tr>
      <w:tr w:rsidR="005A5DB6" w:rsidRPr="005A5DB6" w14:paraId="5E2404D2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00BBA5A" w14:textId="7F88105A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lastRenderedPageBreak/>
              <w:t>Débit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audio</w:t>
            </w:r>
          </w:p>
        </w:tc>
        <w:tc>
          <w:tcPr>
            <w:tcW w:w="7654" w:type="dxa"/>
            <w:vAlign w:val="center"/>
          </w:tcPr>
          <w:p w14:paraId="2CF8C180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64 Kbps (G.711), 128 Kbps (RAW_PCM)</w:t>
            </w:r>
          </w:p>
        </w:tc>
      </w:tr>
      <w:tr w:rsidR="005A5DB6" w:rsidRPr="005A5DB6" w14:paraId="0B5094A3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26D9C468" w14:textId="7163BF98" w:rsidR="005A5DB6" w:rsidRPr="005A5DB6" w:rsidRDefault="005100B2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Paramètres</w:t>
            </w:r>
            <w:proofErr w:type="spellEnd"/>
            <w:r w:rsidRPr="005100B2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réseau</w:t>
            </w:r>
          </w:p>
        </w:tc>
      </w:tr>
      <w:tr w:rsidR="005A5DB6" w:rsidRPr="005A5DB6" w14:paraId="4B02FD27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D62F64D" w14:textId="4C160105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Protocoles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réseau</w:t>
            </w:r>
          </w:p>
        </w:tc>
        <w:tc>
          <w:tcPr>
            <w:tcW w:w="7654" w:type="dxa"/>
            <w:vAlign w:val="center"/>
          </w:tcPr>
          <w:p w14:paraId="488FAD95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IPv4/IPv6, HTTP/HTTPS, DNS, DDNS, DHCP, </w:t>
            </w:r>
            <w:proofErr w:type="spellStart"/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PPPoE</w:t>
            </w:r>
            <w:proofErr w:type="spellEnd"/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, RTSP/ RTCP/RTP, TCP/UDP, NTP, ARP, UPnP, </w:t>
            </w:r>
            <w:proofErr w:type="gramStart"/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FTP, SMTP</w:t>
            </w:r>
            <w:proofErr w:type="gramEnd"/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, QoS, ICMP, IGMP, SMTP, 802.1x, SNMP, Multicast</w:t>
            </w:r>
          </w:p>
        </w:tc>
      </w:tr>
      <w:tr w:rsidR="005A5DB6" w:rsidRPr="005A5DB6" w14:paraId="1459EDEB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4CB69AB5" w14:textId="31FDC81F" w:rsidR="005A5DB6" w:rsidRPr="005A5DB6" w:rsidRDefault="005100B2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Wi-Fi</w:t>
            </w:r>
          </w:p>
        </w:tc>
      </w:tr>
      <w:tr w:rsidR="005A5DB6" w:rsidRPr="005A5DB6" w14:paraId="30834BDB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90913E1" w14:textId="4D3F1147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Normes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Wi-Fi</w:t>
            </w:r>
          </w:p>
        </w:tc>
        <w:tc>
          <w:tcPr>
            <w:tcW w:w="7654" w:type="dxa"/>
            <w:vAlign w:val="center"/>
          </w:tcPr>
          <w:p w14:paraId="4C4C91D4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IEEE 802.11b, IEEE 802.11g, IEEE 802.11n</w:t>
            </w:r>
          </w:p>
        </w:tc>
      </w:tr>
      <w:tr w:rsidR="005A5DB6" w:rsidRPr="005A5DB6" w14:paraId="2581CEE1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801E23B" w14:textId="2A241DCF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Fréquences</w:t>
            </w:r>
            <w:proofErr w:type="spellEnd"/>
          </w:p>
        </w:tc>
        <w:tc>
          <w:tcPr>
            <w:tcW w:w="7654" w:type="dxa"/>
            <w:vAlign w:val="center"/>
          </w:tcPr>
          <w:p w14:paraId="3B50CAD3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2.4 GHz/5 GHz</w:t>
            </w:r>
          </w:p>
        </w:tc>
      </w:tr>
      <w:tr w:rsidR="005A5DB6" w:rsidRPr="005A5DB6" w14:paraId="030E60C9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FEA597D" w14:textId="40922397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Sécurité</w:t>
            </w:r>
            <w:proofErr w:type="spellEnd"/>
          </w:p>
        </w:tc>
        <w:tc>
          <w:tcPr>
            <w:tcW w:w="7654" w:type="dxa"/>
            <w:vAlign w:val="center"/>
          </w:tcPr>
          <w:p w14:paraId="5C7802C0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WPA-PAS/WPA2-PSK</w:t>
            </w:r>
          </w:p>
        </w:tc>
      </w:tr>
      <w:tr w:rsidR="005A5DB6" w:rsidRPr="005A5DB6" w14:paraId="5BDEBD1E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9A3BB1C" w14:textId="20C5CC76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Débit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transmission</w:t>
            </w:r>
          </w:p>
        </w:tc>
        <w:tc>
          <w:tcPr>
            <w:tcW w:w="7654" w:type="dxa"/>
            <w:vAlign w:val="center"/>
          </w:tcPr>
          <w:p w14:paraId="794E14EF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IEEE 802.11b: 11 Mbps</w:t>
            </w:r>
          </w:p>
          <w:p w14:paraId="43861E05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IEEE 802.11g: 54 Mbps</w:t>
            </w:r>
          </w:p>
          <w:p w14:paraId="0B3A6FC6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IEEE 802.11n: 150 Mbps</w:t>
            </w:r>
          </w:p>
        </w:tc>
      </w:tr>
      <w:tr w:rsidR="005A5DB6" w:rsidRPr="005A5DB6" w14:paraId="1E528EE6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B0A1EF7" w14:textId="0FEBEB9B" w:rsidR="005A5DB6" w:rsidRPr="005A5DB6" w:rsidRDefault="005100B2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Interfaces</w:t>
            </w:r>
          </w:p>
        </w:tc>
      </w:tr>
      <w:tr w:rsidR="005A5DB6" w:rsidRPr="00AF6584" w14:paraId="115ADEE9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040C4A0" w14:textId="4B713BC5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Interface réseau</w:t>
            </w:r>
          </w:p>
        </w:tc>
        <w:tc>
          <w:tcPr>
            <w:tcW w:w="7654" w:type="dxa"/>
            <w:vAlign w:val="center"/>
          </w:tcPr>
          <w:p w14:paraId="2FC41B5F" w14:textId="77777777" w:rsidR="005A5DB6" w:rsidRPr="00AF6584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AF6584">
              <w:rPr>
                <w:rFonts w:eastAsia="Microsoft YaHei" w:cstheme="minorHAnsi"/>
                <w:sz w:val="18"/>
                <w:szCs w:val="18"/>
                <w:lang w:val="fr-FR" w:eastAsia="zh-CN"/>
              </w:rPr>
              <w:t>1 × RJ45 10/100Base-T Ethernet port, self-adaptive</w:t>
            </w:r>
          </w:p>
        </w:tc>
      </w:tr>
      <w:tr w:rsidR="005A5DB6" w:rsidRPr="005A5DB6" w14:paraId="55AD14EB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6264A7D" w14:textId="289440E0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Entrée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alarme</w:t>
            </w:r>
            <w:proofErr w:type="spellEnd"/>
          </w:p>
        </w:tc>
        <w:tc>
          <w:tcPr>
            <w:tcW w:w="7654" w:type="dxa"/>
            <w:vAlign w:val="center"/>
          </w:tcPr>
          <w:p w14:paraId="66047FF0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1 channel alarm input</w:t>
            </w:r>
          </w:p>
        </w:tc>
      </w:tr>
      <w:tr w:rsidR="005A5DB6" w:rsidRPr="005A5DB6" w14:paraId="3ED600C0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C086970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RS-485</w:t>
            </w:r>
          </w:p>
        </w:tc>
        <w:tc>
          <w:tcPr>
            <w:tcW w:w="7654" w:type="dxa"/>
            <w:vAlign w:val="center"/>
          </w:tcPr>
          <w:p w14:paraId="19C1E760" w14:textId="7943FE15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A5DB6" w:rsidRPr="005A5DB6" w14:paraId="7C3510BC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2E7AC67" w14:textId="4B1AEEF2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Interface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serrure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porte</w:t>
            </w:r>
            <w:proofErr w:type="spellEnd"/>
          </w:p>
        </w:tc>
        <w:tc>
          <w:tcPr>
            <w:tcW w:w="7654" w:type="dxa"/>
            <w:vAlign w:val="center"/>
          </w:tcPr>
          <w:p w14:paraId="7CCDBF69" w14:textId="279E4509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A5DB6" w:rsidRPr="00075DC5" w14:paraId="42F128AB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ACFE43A" w14:textId="28D67ABE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Port Wiegand</w:t>
            </w:r>
          </w:p>
        </w:tc>
        <w:tc>
          <w:tcPr>
            <w:tcW w:w="7654" w:type="dxa"/>
            <w:vAlign w:val="center"/>
          </w:tcPr>
          <w:p w14:paraId="34733626" w14:textId="0793710A" w:rsidR="005A5DB6" w:rsidRPr="00075DC5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proofErr w:type="gramStart"/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>pris</w:t>
            </w:r>
            <w:proofErr w:type="gramEnd"/>
            <w:r w:rsidRPr="00075DC5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 en charge</w:t>
            </w:r>
          </w:p>
        </w:tc>
      </w:tr>
      <w:tr w:rsidR="005A5DB6" w:rsidRPr="005A5DB6" w14:paraId="718AE12F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8B2124C" w14:textId="2135E53A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Protection anti-sabotage</w:t>
            </w:r>
          </w:p>
        </w:tc>
        <w:tc>
          <w:tcPr>
            <w:tcW w:w="7654" w:type="dxa"/>
            <w:vAlign w:val="center"/>
          </w:tcPr>
          <w:p w14:paraId="2274AFD9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1</w:t>
            </w:r>
          </w:p>
        </w:tc>
      </w:tr>
      <w:tr w:rsidR="005A5DB6" w:rsidRPr="005A5DB6" w14:paraId="05E7272C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7EDC19B" w14:textId="51201D40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Bouton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sonnette</w:t>
            </w:r>
            <w:proofErr w:type="spellEnd"/>
          </w:p>
        </w:tc>
        <w:tc>
          <w:tcPr>
            <w:tcW w:w="7654" w:type="dxa"/>
            <w:vAlign w:val="center"/>
          </w:tcPr>
          <w:p w14:paraId="7729491F" w14:textId="1F0CAA88" w:rsidR="005A5DB6" w:rsidRPr="005A5DB6" w:rsidRDefault="00075DC5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A5DB6" w:rsidRPr="005A5DB6" w14:paraId="7E1BA8E4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FD66EAC" w14:textId="565DEC59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Carte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mémoire</w:t>
            </w:r>
            <w:proofErr w:type="spellEnd"/>
          </w:p>
        </w:tc>
        <w:tc>
          <w:tcPr>
            <w:tcW w:w="7654" w:type="dxa"/>
            <w:vAlign w:val="center"/>
          </w:tcPr>
          <w:p w14:paraId="30606BFD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Built-in microSD slot, supports up to 1TB</w:t>
            </w:r>
          </w:p>
        </w:tc>
      </w:tr>
      <w:tr w:rsidR="005A5DB6" w:rsidRPr="005A5DB6" w14:paraId="168F19FB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62B26D2" w14:textId="4D5402D2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Bouton reset</w:t>
            </w:r>
          </w:p>
        </w:tc>
        <w:tc>
          <w:tcPr>
            <w:tcW w:w="7654" w:type="dxa"/>
            <w:vAlign w:val="center"/>
          </w:tcPr>
          <w:p w14:paraId="407D00A9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1</w:t>
            </w:r>
          </w:p>
        </w:tc>
      </w:tr>
      <w:tr w:rsidR="005A5DB6" w:rsidRPr="005A5DB6" w14:paraId="6B2779A9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AE469B6" w14:textId="005BFDB9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Indicateur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sonnette</w:t>
            </w:r>
            <w:proofErr w:type="spellEnd"/>
          </w:p>
        </w:tc>
        <w:tc>
          <w:tcPr>
            <w:tcW w:w="7654" w:type="dxa"/>
            <w:vAlign w:val="center"/>
          </w:tcPr>
          <w:p w14:paraId="77B80F14" w14:textId="6B1380BD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A5DB6" w:rsidRPr="005A5DB6" w14:paraId="31429A8B" w14:textId="77777777" w:rsidTr="005A5DB6">
        <w:trPr>
          <w:trHeight w:val="425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4732AEC" w14:textId="1525DF20" w:rsidR="005A5DB6" w:rsidRPr="005A5DB6" w:rsidRDefault="005100B2" w:rsidP="005A5DB6">
            <w:pPr>
              <w:spacing w:after="0" w:line="240" w:lineRule="auto"/>
              <w:jc w:val="both"/>
              <w:rPr>
                <w:rFonts w:eastAsia="Microsoft YaHei" w:cstheme="minorHAnsi"/>
                <w:b/>
                <w:sz w:val="18"/>
                <w:szCs w:val="18"/>
                <w:lang w:eastAsia="zh-CN"/>
              </w:rPr>
            </w:pPr>
            <w:proofErr w:type="spellStart"/>
            <w:r w:rsidRPr="005100B2">
              <w:rPr>
                <w:rFonts w:eastAsia="Microsoft YaHei" w:cstheme="minorHAnsi"/>
                <w:b/>
                <w:color w:val="FFFFFF" w:themeColor="background1"/>
                <w:sz w:val="18"/>
                <w:szCs w:val="18"/>
                <w:lang w:eastAsia="zh-CN"/>
              </w:rPr>
              <w:t>Général</w:t>
            </w:r>
            <w:proofErr w:type="spellEnd"/>
          </w:p>
        </w:tc>
      </w:tr>
      <w:tr w:rsidR="005A5DB6" w:rsidRPr="005A5DB6" w14:paraId="7EC74CAF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32F952B" w14:textId="2A2479C1" w:rsidR="005A5DB6" w:rsidRPr="005A5DB6" w:rsidRDefault="005100B2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100B2">
              <w:rPr>
                <w:rFonts w:eastAsia="Microsoft YaHei" w:cstheme="minorHAnsi"/>
                <w:sz w:val="18"/>
                <w:szCs w:val="18"/>
                <w:lang w:eastAsia="zh-CN"/>
              </w:rPr>
              <w:t>Alimentation</w:t>
            </w:r>
          </w:p>
        </w:tc>
        <w:tc>
          <w:tcPr>
            <w:tcW w:w="7654" w:type="dxa"/>
            <w:vAlign w:val="center"/>
          </w:tcPr>
          <w:p w14:paraId="337A882F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12V–24V AC / PoE (IEEE 802.3af)</w:t>
            </w:r>
          </w:p>
        </w:tc>
      </w:tr>
      <w:tr w:rsidR="005A5DB6" w:rsidRPr="005A5DB6" w14:paraId="737F891E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ED5DF11" w14:textId="7B9D68C2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Consommation</w:t>
            </w:r>
            <w:proofErr w:type="spellEnd"/>
          </w:p>
        </w:tc>
        <w:tc>
          <w:tcPr>
            <w:tcW w:w="7654" w:type="dxa"/>
            <w:vAlign w:val="center"/>
          </w:tcPr>
          <w:p w14:paraId="461EDE7C" w14:textId="0DAB0004" w:rsidR="002B26FC" w:rsidRPr="002B26FC" w:rsidRDefault="002B26FC" w:rsidP="002B26FC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Veille : </w:t>
            </w:r>
            <w:r w:rsidRPr="002B26FC">
              <w:rPr>
                <w:rFonts w:eastAsia="Microsoft YaHei" w:cstheme="minorHAnsi"/>
                <w:b/>
                <w:bCs/>
                <w:sz w:val="18"/>
                <w:szCs w:val="18"/>
                <w:lang w:val="fr-FR" w:eastAsia="zh-CN"/>
              </w:rPr>
              <w:t>2,5 W</w:t>
            </w:r>
            <w:r w:rsidRPr="002B26FC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 (Wi-Fi uniquement)</w:t>
            </w:r>
          </w:p>
          <w:p w14:paraId="294A2539" w14:textId="7978D1F5" w:rsidR="002B26FC" w:rsidRPr="002B26FC" w:rsidRDefault="002B26FC" w:rsidP="002B26FC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Max : </w:t>
            </w:r>
            <w:r w:rsidRPr="002B26FC">
              <w:rPr>
                <w:rFonts w:eastAsia="Microsoft YaHei" w:cstheme="minorHAnsi"/>
                <w:b/>
                <w:bCs/>
                <w:sz w:val="18"/>
                <w:szCs w:val="18"/>
                <w:lang w:val="fr-FR" w:eastAsia="zh-CN"/>
              </w:rPr>
              <w:t>4 W</w:t>
            </w:r>
            <w:r w:rsidRPr="002B26FC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 (IR + haut-parleur actif)</w:t>
            </w:r>
          </w:p>
          <w:p w14:paraId="2DA02386" w14:textId="674D38A0" w:rsidR="005A5DB6" w:rsidRPr="002B26FC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 PoE max : </w:t>
            </w:r>
            <w:r w:rsidRPr="002B26FC">
              <w:rPr>
                <w:rFonts w:eastAsia="Microsoft YaHei" w:cstheme="minorHAnsi"/>
                <w:b/>
                <w:bCs/>
                <w:sz w:val="18"/>
                <w:szCs w:val="18"/>
                <w:lang w:val="fr-FR" w:eastAsia="zh-CN"/>
              </w:rPr>
              <w:t>≤ 5 W</w:t>
            </w:r>
          </w:p>
        </w:tc>
      </w:tr>
      <w:tr w:rsidR="005A5DB6" w:rsidRPr="005A5DB6" w14:paraId="17A2824C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EBC4200" w14:textId="5D52F586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Façade</w:t>
            </w:r>
          </w:p>
        </w:tc>
        <w:tc>
          <w:tcPr>
            <w:tcW w:w="7654" w:type="dxa"/>
            <w:vAlign w:val="center"/>
          </w:tcPr>
          <w:p w14:paraId="173CEED1" w14:textId="7B9F6F04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plastique</w:t>
            </w:r>
          </w:p>
        </w:tc>
      </w:tr>
      <w:tr w:rsidR="005A5DB6" w:rsidRPr="002B26FC" w14:paraId="7613EF43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06D6431" w14:textId="0CF823E9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bookmarkStart w:id="4" w:name="_Hlk202780305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Installation</w:t>
            </w:r>
          </w:p>
        </w:tc>
        <w:tc>
          <w:tcPr>
            <w:tcW w:w="7654" w:type="dxa"/>
            <w:vAlign w:val="center"/>
          </w:tcPr>
          <w:p w14:paraId="0FA989B0" w14:textId="020DD91D" w:rsidR="005A5DB6" w:rsidRPr="002B26FC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val="fr-FR" w:eastAsia="zh-CN"/>
              </w:rPr>
              <w:t xml:space="preserve">Montage mural avec </w:t>
            </w:r>
            <w:r w:rsidRPr="002B26FC">
              <w:rPr>
                <w:rFonts w:eastAsia="Microsoft YaHei" w:cstheme="minorHAnsi"/>
                <w:b/>
                <w:bCs/>
                <w:sz w:val="18"/>
                <w:szCs w:val="18"/>
                <w:lang w:val="fr-FR" w:eastAsia="zh-CN"/>
              </w:rPr>
              <w:t>supports inclinés 15° et 30°</w:t>
            </w:r>
          </w:p>
        </w:tc>
      </w:tr>
      <w:bookmarkEnd w:id="4"/>
      <w:tr w:rsidR="005A5DB6" w:rsidRPr="005A5DB6" w14:paraId="6AEFB375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5CEE4BB" w14:textId="05792842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Indice</w:t>
            </w:r>
            <w:proofErr w:type="spellEnd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de protection</w:t>
            </w:r>
          </w:p>
        </w:tc>
        <w:tc>
          <w:tcPr>
            <w:tcW w:w="7654" w:type="dxa"/>
            <w:vAlign w:val="center"/>
          </w:tcPr>
          <w:p w14:paraId="1D29E2D4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IP65</w:t>
            </w:r>
          </w:p>
        </w:tc>
      </w:tr>
      <w:tr w:rsidR="005A5DB6" w:rsidRPr="005A5DB6" w14:paraId="68572104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8C4848C" w14:textId="5F03AF6C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Température</w:t>
            </w:r>
            <w:proofErr w:type="spellEnd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fonctionnement</w:t>
            </w:r>
            <w:proofErr w:type="spellEnd"/>
          </w:p>
        </w:tc>
        <w:tc>
          <w:tcPr>
            <w:tcW w:w="7654" w:type="dxa"/>
            <w:vAlign w:val="center"/>
          </w:tcPr>
          <w:p w14:paraId="761D97D8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-20 °C to 50 °C (-4 °F to 122 °F)</w:t>
            </w:r>
          </w:p>
        </w:tc>
      </w:tr>
      <w:tr w:rsidR="005A5DB6" w:rsidRPr="005A5DB6" w14:paraId="3D2D7D2E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19A97DA" w14:textId="01556A0E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Humidité</w:t>
            </w:r>
            <w:proofErr w:type="spellEnd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fonctionnement</w:t>
            </w:r>
            <w:proofErr w:type="spellEnd"/>
          </w:p>
        </w:tc>
        <w:tc>
          <w:tcPr>
            <w:tcW w:w="7654" w:type="dxa"/>
            <w:vAlign w:val="center"/>
          </w:tcPr>
          <w:p w14:paraId="52C07AA2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Less-than 90% (no-condensing)</w:t>
            </w:r>
          </w:p>
        </w:tc>
      </w:tr>
      <w:tr w:rsidR="005A5DB6" w:rsidRPr="005A5DB6" w14:paraId="2B499D72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5282FDF" w14:textId="1ED3EA54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Dimensions</w:t>
            </w:r>
          </w:p>
        </w:tc>
        <w:tc>
          <w:tcPr>
            <w:tcW w:w="7654" w:type="dxa"/>
            <w:vAlign w:val="center"/>
          </w:tcPr>
          <w:p w14:paraId="41C12F8A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Theme="majorEastAsia" w:cstheme="minorHAnsi"/>
                <w:sz w:val="18"/>
                <w:szCs w:val="18"/>
                <w:lang w:eastAsia="zh-CN"/>
              </w:rPr>
              <w:t>51.3 × 34.8 × 136.3 mm (2.02 × 1.37 × 5.37 inch)</w:t>
            </w:r>
          </w:p>
        </w:tc>
      </w:tr>
      <w:tr w:rsidR="005A5DB6" w:rsidRPr="005A5DB6" w14:paraId="03C12129" w14:textId="77777777" w:rsidTr="005A5DB6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229EFDC" w14:textId="51427544" w:rsidR="005A5DB6" w:rsidRPr="005A5DB6" w:rsidRDefault="002B26FC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eastAsia="Microsoft YaHei" w:cstheme="minorHAnsi"/>
                <w:sz w:val="18"/>
                <w:szCs w:val="18"/>
                <w:lang w:eastAsia="zh-CN"/>
              </w:rPr>
              <w:t>Poids</w:t>
            </w:r>
            <w:proofErr w:type="spellEnd"/>
          </w:p>
        </w:tc>
        <w:tc>
          <w:tcPr>
            <w:tcW w:w="7654" w:type="dxa"/>
            <w:vAlign w:val="center"/>
          </w:tcPr>
          <w:p w14:paraId="5DE3B5C5" w14:textId="77777777" w:rsidR="005A5DB6" w:rsidRPr="005A5DB6" w:rsidRDefault="005A5DB6" w:rsidP="005A5DB6">
            <w:pPr>
              <w:spacing w:after="0" w:line="240" w:lineRule="auto"/>
              <w:rPr>
                <w:rFonts w:eastAsia="Microsoft YaHei" w:cstheme="minorHAnsi"/>
                <w:sz w:val="18"/>
                <w:szCs w:val="18"/>
                <w:lang w:eastAsia="zh-CN"/>
              </w:rPr>
            </w:pPr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 xml:space="preserve">Approx. 0.18 kg (0.4 </w:t>
            </w:r>
            <w:proofErr w:type="spellStart"/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lb</w:t>
            </w:r>
            <w:proofErr w:type="spellEnd"/>
            <w:r w:rsidRPr="005A5DB6">
              <w:rPr>
                <w:rFonts w:eastAsia="Microsoft YaHei" w:cstheme="minorHAnsi"/>
                <w:sz w:val="18"/>
                <w:szCs w:val="18"/>
                <w:lang w:eastAsia="zh-CN"/>
              </w:rPr>
              <w:t>)</w:t>
            </w:r>
          </w:p>
        </w:tc>
      </w:tr>
    </w:tbl>
    <w:p w14:paraId="2321C629" w14:textId="77777777" w:rsidR="00106A4A" w:rsidRDefault="00106A4A" w:rsidP="007C08BD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61BBE96F" w14:textId="77777777" w:rsidR="004806B8" w:rsidRPr="007D2875" w:rsidRDefault="004806B8" w:rsidP="007C08BD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7D2875">
        <w:rPr>
          <w:rFonts w:cstheme="minorHAnsi" w:hint="eastAsia"/>
          <w:b/>
          <w:color w:val="C00000"/>
          <w:sz w:val="32"/>
          <w:szCs w:val="32"/>
          <w:lang w:eastAsia="zh-CN"/>
        </w:rPr>
        <w:lastRenderedPageBreak/>
        <w:t>Dimensions (mm)</w:t>
      </w:r>
    </w:p>
    <w:p w14:paraId="00F73FAA" w14:textId="77777777" w:rsidR="004806B8" w:rsidRDefault="004806B8" w:rsidP="007C08BD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  <w:r>
        <w:rPr>
          <w:rFonts w:cstheme="minorHAnsi"/>
          <w:b/>
          <w:noProof/>
          <w:color w:val="29AAE3"/>
          <w:sz w:val="32"/>
          <w:szCs w:val="32"/>
          <w:lang w:eastAsia="zh-CN"/>
        </w:rPr>
        <w:drawing>
          <wp:inline distT="0" distB="0" distL="0" distR="0" wp14:anchorId="2852054C" wp14:editId="6DA1F259">
            <wp:extent cx="6668770" cy="37103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门铃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8193" w14:textId="635A0064" w:rsidR="00AF6584" w:rsidRDefault="00AF6584" w:rsidP="007C08BD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6558EB29" w14:textId="2D15073C" w:rsidR="00AF6584" w:rsidRDefault="00AF6584" w:rsidP="007C08BD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4CAEF1D0" w14:textId="427F2A94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2EBE8F7D" w14:textId="278F9440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37CDE8B8" w14:textId="4C9068D5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64673F8A" w14:textId="77777777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79F62BDC" w14:textId="1D6EC461" w:rsidR="00A442FC" w:rsidRDefault="00A442FC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3F98EC2C" w14:textId="79BDE809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28EB641E" w14:textId="77777777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07C7305F" w14:textId="77777777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6F106A25" w14:textId="77777777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p w14:paraId="4C5AB0FA" w14:textId="0E53C243" w:rsidR="007D2875" w:rsidRDefault="007D2875" w:rsidP="00A442FC">
      <w:pPr>
        <w:jc w:val="center"/>
        <w:rPr>
          <w:rFonts w:cstheme="minorHAnsi"/>
          <w:sz w:val="32"/>
          <w:szCs w:val="32"/>
          <w:lang w:eastAsia="zh-CN"/>
        </w:rPr>
      </w:pPr>
    </w:p>
    <w:tbl>
      <w:tblPr>
        <w:tblW w:w="10770" w:type="dxa"/>
        <w:tblLayout w:type="fixed"/>
        <w:tblLook w:val="04A0" w:firstRow="1" w:lastRow="0" w:firstColumn="1" w:lastColumn="0" w:noHBand="0" w:noVBand="1"/>
      </w:tblPr>
      <w:tblGrid>
        <w:gridCol w:w="2835"/>
        <w:gridCol w:w="7935"/>
      </w:tblGrid>
      <w:tr w:rsidR="007D2875" w:rsidRPr="007D2875" w14:paraId="111F5065" w14:textId="77777777" w:rsidTr="000629DB">
        <w:trPr>
          <w:trHeight w:val="454"/>
        </w:trPr>
        <w:tc>
          <w:tcPr>
            <w:tcW w:w="1077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04537795" w14:textId="75E96394" w:rsidR="007D2875" w:rsidRPr="007D2875" w:rsidRDefault="002B26FC" w:rsidP="007D2875">
            <w:pPr>
              <w:rPr>
                <w:rFonts w:cstheme="minorHAnsi"/>
                <w:b/>
                <w:bCs/>
                <w:sz w:val="18"/>
                <w:szCs w:val="18"/>
                <w:lang w:val="fr-FR" w:eastAsia="zh-CN"/>
              </w:rPr>
            </w:pPr>
            <w:r w:rsidRPr="002B26FC">
              <w:rPr>
                <w:rFonts w:cstheme="minorHAnsi"/>
                <w:b/>
                <w:bCs/>
                <w:sz w:val="18"/>
                <w:szCs w:val="18"/>
                <w:lang w:val="fr-FR" w:eastAsia="zh-CN"/>
              </w:rPr>
              <w:lastRenderedPageBreak/>
              <w:t>Paramètre</w:t>
            </w:r>
            <w:r>
              <w:rPr>
                <w:rFonts w:cstheme="minorHAnsi"/>
                <w:b/>
                <w:bCs/>
                <w:sz w:val="18"/>
                <w:szCs w:val="18"/>
                <w:lang w:val="fr-FR" w:eastAsia="zh-CN"/>
              </w:rPr>
              <w:t>s</w:t>
            </w:r>
          </w:p>
        </w:tc>
      </w:tr>
      <w:tr w:rsidR="007D2875" w:rsidRPr="007D2875" w14:paraId="206D4604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5BEE2E" w14:textId="77777777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7D2875">
              <w:rPr>
                <w:rFonts w:cstheme="minorHAnsi"/>
                <w:sz w:val="18"/>
                <w:szCs w:val="18"/>
                <w:lang w:eastAsia="zh-CN"/>
              </w:rPr>
              <w:t>Audio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6CD6374" w14:textId="3936C974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2B26FC">
              <w:rPr>
                <w:rFonts w:cstheme="minorHAnsi"/>
                <w:sz w:val="18"/>
                <w:szCs w:val="18"/>
                <w:lang w:eastAsia="zh-CN"/>
              </w:rPr>
              <w:t>haut-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parleur</w:t>
            </w:r>
            <w:proofErr w:type="spellEnd"/>
            <w:r w:rsidRPr="002B26FC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intégré</w:t>
            </w:r>
            <w:proofErr w:type="spellEnd"/>
          </w:p>
        </w:tc>
      </w:tr>
      <w:tr w:rsidR="007D2875" w:rsidRPr="007D2875" w14:paraId="56BBE601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23B802" w14:textId="593EF25F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Sonneries</w:t>
            </w:r>
            <w:proofErr w:type="spellEnd"/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456F32D" w14:textId="5FF03BA1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2B26FC">
              <w:rPr>
                <w:rFonts w:cstheme="minorHAnsi"/>
                <w:sz w:val="18"/>
                <w:szCs w:val="18"/>
                <w:lang w:eastAsia="zh-CN"/>
              </w:rPr>
              <w:t xml:space="preserve">10 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sonneries</w:t>
            </w:r>
            <w:proofErr w:type="spellEnd"/>
            <w:r w:rsidRPr="002B26FC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sélectionnables</w:t>
            </w:r>
            <w:proofErr w:type="spellEnd"/>
          </w:p>
        </w:tc>
      </w:tr>
      <w:tr w:rsidR="007D2875" w:rsidRPr="007D2875" w14:paraId="2EE699FE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739A58" w14:textId="727FDE60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2B26FC">
              <w:rPr>
                <w:rFonts w:cstheme="minorHAnsi"/>
                <w:sz w:val="18"/>
                <w:szCs w:val="18"/>
                <w:lang w:eastAsia="zh-CN"/>
              </w:rPr>
              <w:t>Bouton de configuration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AF4DD9D" w14:textId="30ABF091" w:rsidR="007D2875" w:rsidRPr="007D2875" w:rsidRDefault="002B26FC" w:rsidP="007D2875">
            <w:pPr>
              <w:rPr>
                <w:rFonts w:cstheme="minorHAnsi"/>
                <w:sz w:val="18"/>
                <w:szCs w:val="18"/>
                <w:lang w:val="fr-FR" w:eastAsia="zh-CN"/>
              </w:rPr>
            </w:pPr>
            <w:proofErr w:type="gramStart"/>
            <w:r w:rsidRPr="002B26FC">
              <w:rPr>
                <w:rFonts w:cstheme="minorHAnsi"/>
                <w:sz w:val="18"/>
                <w:szCs w:val="18"/>
                <w:lang w:val="fr-FR" w:eastAsia="zh-CN"/>
              </w:rPr>
              <w:t>permet</w:t>
            </w:r>
            <w:proofErr w:type="gramEnd"/>
            <w:r w:rsidRPr="002B26FC">
              <w:rPr>
                <w:rFonts w:cstheme="minorHAnsi"/>
                <w:sz w:val="18"/>
                <w:szCs w:val="18"/>
                <w:lang w:val="fr-FR" w:eastAsia="zh-CN"/>
              </w:rPr>
              <w:t xml:space="preserve"> l’appairage et la 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val="fr-FR" w:eastAsia="zh-CN"/>
              </w:rPr>
              <w:t>désappairage</w:t>
            </w:r>
            <w:proofErr w:type="spellEnd"/>
          </w:p>
        </w:tc>
      </w:tr>
      <w:tr w:rsidR="007D2875" w:rsidRPr="007D2875" w14:paraId="25E86B43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AE6EED" w14:textId="4BF4EEEF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2B26FC">
              <w:rPr>
                <w:rFonts w:cstheme="minorHAnsi"/>
                <w:sz w:val="18"/>
                <w:szCs w:val="18"/>
                <w:lang w:eastAsia="zh-CN"/>
              </w:rPr>
              <w:t>Bouton de volume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1E26924" w14:textId="502A6805" w:rsidR="007D2875" w:rsidRPr="007D2875" w:rsidRDefault="00075DC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  <w:bookmarkStart w:id="5" w:name="_Hlk87342598"/>
            <w:bookmarkEnd w:id="5"/>
          </w:p>
        </w:tc>
      </w:tr>
      <w:tr w:rsidR="007D2875" w:rsidRPr="007D2875" w14:paraId="43AE7B10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67B35E" w14:textId="2E07E85C" w:rsidR="007D2875" w:rsidRPr="007D2875" w:rsidRDefault="002B26FC" w:rsidP="007D2875">
            <w:pPr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cstheme="minorHAnsi"/>
                <w:sz w:val="18"/>
                <w:szCs w:val="18"/>
                <w:lang w:val="fr-FR" w:eastAsia="zh-CN"/>
              </w:rPr>
              <w:t>Bouton de changement de sonnerie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055908AD" w14:textId="4D1F52C1" w:rsidR="007D2875" w:rsidRPr="007D2875" w:rsidRDefault="00075DC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7D2875" w:rsidRPr="007D2875" w14:paraId="7BBC4954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B3E0B8" w14:textId="77777777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7D2875">
              <w:rPr>
                <w:rFonts w:cstheme="minorHAnsi"/>
                <w:sz w:val="18"/>
                <w:szCs w:val="18"/>
                <w:lang w:eastAsia="zh-CN"/>
              </w:rPr>
              <w:t>RF433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AC0A664" w14:textId="124B4466" w:rsidR="007D2875" w:rsidRPr="007D2875" w:rsidRDefault="002B26FC" w:rsidP="007D2875">
            <w:pPr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cstheme="minorHAnsi"/>
                <w:sz w:val="18"/>
                <w:szCs w:val="18"/>
                <w:lang w:val="fr-FR" w:eastAsia="zh-CN"/>
              </w:rPr>
              <w:t>Portée de transmission 100 m en champ libre, jusqu’à 2 murs traversés</w:t>
            </w:r>
          </w:p>
        </w:tc>
      </w:tr>
      <w:tr w:rsidR="007D2875" w:rsidRPr="007D2875" w14:paraId="746DACC0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561727" w14:textId="77777777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7D2875">
              <w:rPr>
                <w:rFonts w:cstheme="minorHAnsi"/>
                <w:sz w:val="18"/>
                <w:szCs w:val="18"/>
                <w:lang w:eastAsia="zh-CN"/>
              </w:rPr>
              <w:t>WiFi</w:t>
            </w:r>
            <w:proofErr w:type="spellEnd"/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EC2DB8E" w14:textId="4667DBBE" w:rsidR="007D2875" w:rsidRPr="007D2875" w:rsidRDefault="00075DC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cstheme="minorHAnsi"/>
                <w:sz w:val="18"/>
                <w:szCs w:val="18"/>
                <w:lang w:eastAsia="zh-CN"/>
              </w:rPr>
              <w:t xml:space="preserve">Non </w:t>
            </w: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7D2875" w:rsidRPr="007D2875" w14:paraId="1A7D84CF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894912" w14:textId="2E9C5E23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2B26FC">
              <w:rPr>
                <w:rFonts w:cstheme="minorHAnsi"/>
                <w:sz w:val="18"/>
                <w:szCs w:val="18"/>
                <w:lang w:eastAsia="zh-CN"/>
              </w:rPr>
              <w:t xml:space="preserve">Voyant 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lumineux</w:t>
            </w:r>
            <w:proofErr w:type="spellEnd"/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3C5132D" w14:textId="6BFD4B4F" w:rsidR="007D2875" w:rsidRPr="007D2875" w:rsidRDefault="00075DC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pris </w:t>
            </w:r>
            <w:proofErr w:type="spellStart"/>
            <w:r w:rsidRPr="00075DC5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075DC5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7D2875" w:rsidRPr="007D2875" w14:paraId="71E9B6BE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5CBC69" w14:textId="20306250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2B26FC">
              <w:rPr>
                <w:rFonts w:cstheme="minorHAnsi"/>
                <w:sz w:val="18"/>
                <w:szCs w:val="18"/>
                <w:lang w:eastAsia="zh-CN"/>
              </w:rPr>
              <w:t>Alimentation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CB4DF5C" w14:textId="1FD7768B" w:rsidR="007D2875" w:rsidRPr="007D2875" w:rsidRDefault="002B26FC" w:rsidP="007D2875">
            <w:pPr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B26FC">
              <w:rPr>
                <w:rFonts w:cstheme="minorHAnsi"/>
                <w:sz w:val="18"/>
                <w:szCs w:val="18"/>
                <w:lang w:val="fr-FR" w:eastAsia="zh-CN"/>
              </w:rPr>
              <w:t>USB Type-A (2.0), DC 5V / 150 mA</w:t>
            </w:r>
          </w:p>
        </w:tc>
      </w:tr>
      <w:tr w:rsidR="007D2875" w:rsidRPr="007D2875" w14:paraId="0AB90948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148DA3" w14:textId="6476C043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Température</w:t>
            </w:r>
            <w:proofErr w:type="spellEnd"/>
            <w:r w:rsidRPr="002B26FC">
              <w:rPr>
                <w:rFonts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fonctionnement</w:t>
            </w:r>
            <w:proofErr w:type="spellEnd"/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58A6E5E" w14:textId="77777777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7D2875">
              <w:rPr>
                <w:rFonts w:cstheme="minorHAnsi"/>
                <w:sz w:val="18"/>
                <w:szCs w:val="18"/>
                <w:lang w:eastAsia="zh-CN"/>
              </w:rPr>
              <w:t>-20°C ~ +50°C (-4°F ~ 122°F)</w:t>
            </w:r>
          </w:p>
        </w:tc>
      </w:tr>
      <w:tr w:rsidR="007D2875" w:rsidRPr="007D2875" w14:paraId="7C65F10B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A5CFAB" w14:textId="33037DF2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7D2875">
              <w:rPr>
                <w:rFonts w:cstheme="minorHAnsi"/>
                <w:sz w:val="18"/>
                <w:szCs w:val="18"/>
                <w:lang w:eastAsia="zh-CN"/>
              </w:rPr>
              <w:t>Dimension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2F1CBC06" w14:textId="77777777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7D2875">
              <w:rPr>
                <w:rFonts w:cstheme="minorHAnsi"/>
                <w:sz w:val="18"/>
                <w:szCs w:val="18"/>
                <w:lang w:eastAsia="zh-CN"/>
              </w:rPr>
              <w:t>60.5 × 37.3 × 60 mm (2.38 × 1.47 × 2.36 inch)</w:t>
            </w:r>
          </w:p>
        </w:tc>
      </w:tr>
      <w:tr w:rsidR="007D2875" w:rsidRPr="007D2875" w14:paraId="7E635684" w14:textId="77777777" w:rsidTr="000629DB">
        <w:trPr>
          <w:trHeight w:val="454"/>
        </w:trPr>
        <w:tc>
          <w:tcPr>
            <w:tcW w:w="28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DDD1C0B" w14:textId="52D507E5" w:rsidR="007D2875" w:rsidRPr="007D2875" w:rsidRDefault="002B26FC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B26FC">
              <w:rPr>
                <w:rFonts w:cstheme="minorHAnsi"/>
                <w:sz w:val="18"/>
                <w:szCs w:val="18"/>
                <w:lang w:eastAsia="zh-CN"/>
              </w:rPr>
              <w:t>Poids</w:t>
            </w:r>
            <w:proofErr w:type="spellEnd"/>
            <w:r w:rsidRPr="002B26FC">
              <w:rPr>
                <w:rFonts w:cstheme="minorHAnsi"/>
                <w:sz w:val="18"/>
                <w:szCs w:val="18"/>
                <w:lang w:eastAsia="zh-CN"/>
              </w:rPr>
              <w:t xml:space="preserve"> net</w:t>
            </w:r>
          </w:p>
        </w:tc>
        <w:tc>
          <w:tcPr>
            <w:tcW w:w="793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689C54F" w14:textId="77777777" w:rsidR="007D2875" w:rsidRPr="007D2875" w:rsidRDefault="007D2875" w:rsidP="007D2875">
            <w:pPr>
              <w:rPr>
                <w:rFonts w:cstheme="minorHAnsi"/>
                <w:sz w:val="18"/>
                <w:szCs w:val="18"/>
                <w:lang w:eastAsia="zh-CN"/>
              </w:rPr>
            </w:pPr>
            <w:r w:rsidRPr="007D2875">
              <w:rPr>
                <w:rFonts w:cstheme="minorHAnsi"/>
                <w:sz w:val="18"/>
                <w:szCs w:val="18"/>
                <w:lang w:eastAsia="zh-CN"/>
              </w:rPr>
              <w:t xml:space="preserve">Approx. 40 g (0.09 </w:t>
            </w:r>
            <w:proofErr w:type="spellStart"/>
            <w:r w:rsidRPr="007D2875">
              <w:rPr>
                <w:rFonts w:cstheme="minorHAnsi"/>
                <w:sz w:val="18"/>
                <w:szCs w:val="18"/>
                <w:lang w:eastAsia="zh-CN"/>
              </w:rPr>
              <w:t>lb</w:t>
            </w:r>
            <w:proofErr w:type="spellEnd"/>
            <w:r w:rsidRPr="007D2875">
              <w:rPr>
                <w:rFonts w:cstheme="minorHAnsi"/>
                <w:sz w:val="18"/>
                <w:szCs w:val="18"/>
                <w:lang w:eastAsia="zh-CN"/>
              </w:rPr>
              <w:t>)</w:t>
            </w:r>
          </w:p>
        </w:tc>
      </w:tr>
    </w:tbl>
    <w:p w14:paraId="00C24D1B" w14:textId="47B28350" w:rsidR="000629DB" w:rsidRDefault="000629DB" w:rsidP="007D2875">
      <w:pPr>
        <w:rPr>
          <w:rFonts w:cstheme="minorHAnsi"/>
          <w:sz w:val="32"/>
          <w:szCs w:val="3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5759C5" wp14:editId="1B7EE91A">
                <wp:simplePos x="0" y="0"/>
                <wp:positionH relativeFrom="column">
                  <wp:posOffset>-733425</wp:posOffset>
                </wp:positionH>
                <wp:positionV relativeFrom="paragraph">
                  <wp:posOffset>-4526915</wp:posOffset>
                </wp:positionV>
                <wp:extent cx="7570470" cy="431800"/>
                <wp:effectExtent l="0" t="0" r="0" b="6350"/>
                <wp:wrapNone/>
                <wp:docPr id="927216099" name="单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4318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9B086" w14:textId="597C9464" w:rsidR="000629DB" w:rsidRPr="000629DB" w:rsidRDefault="000629DB" w:rsidP="000629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</w:pPr>
                            <w:r w:rsidRPr="000629DB"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  <w:t xml:space="preserve">Spécification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  <w:t>du carillon</w:t>
                            </w:r>
                            <w:r w:rsidRPr="000629DB">
                              <w:rPr>
                                <w:b/>
                                <w:bCs/>
                                <w:sz w:val="36"/>
                                <w:szCs w:val="36"/>
                                <w:lang w:val="fr-FR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59C5" id="_x0000_s1028" style="position:absolute;margin-left:-57.75pt;margin-top:-356.45pt;width:596.1pt;height:3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7047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" adj="-11796480,,5400" path="m,l7354570,v119238,,215900,96662,215900,215900l7570470,431800,,431800,,xe" fillcolor="#c00000" stroked="f" strokeweight="2pt">
                <v:stroke joinstyle="miter"/>
                <v:formulas/>
                <v:path arrowok="t" o:connecttype="custom" o:connectlocs="0,0;7354570,0;7570470,215900;7570470,431800;0,431800;0,0" o:connectangles="0,0,0,0,0,0" textboxrect="0,0,7570470,431800"/>
                <v:textbox>
                  <w:txbxContent>
                    <w:p w14:paraId="0549B086" w14:textId="597C9464" w:rsidR="000629DB" w:rsidRPr="000629DB" w:rsidRDefault="000629DB" w:rsidP="000629DB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FR" w:eastAsia="zh-CN"/>
                        </w:rPr>
                      </w:pPr>
                      <w:r w:rsidRPr="000629DB">
                        <w:rPr>
                          <w:b/>
                          <w:bCs/>
                          <w:sz w:val="36"/>
                          <w:szCs w:val="36"/>
                          <w:lang w:val="fr-FR" w:eastAsia="zh-CN"/>
                        </w:rPr>
                        <w:t xml:space="preserve">Spécification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fr-FR" w:eastAsia="zh-CN"/>
                        </w:rPr>
                        <w:t>du carillon</w:t>
                      </w:r>
                      <w:r w:rsidRPr="000629DB">
                        <w:rPr>
                          <w:b/>
                          <w:bCs/>
                          <w:sz w:val="36"/>
                          <w:szCs w:val="36"/>
                          <w:lang w:val="fr-FR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EEF136" w14:textId="77777777" w:rsidR="000629DB" w:rsidRDefault="000629DB" w:rsidP="007D2875">
      <w:pPr>
        <w:rPr>
          <w:rFonts w:cstheme="minorHAnsi"/>
          <w:sz w:val="32"/>
          <w:szCs w:val="32"/>
          <w:lang w:eastAsia="zh-CN"/>
        </w:rPr>
      </w:pPr>
    </w:p>
    <w:p w14:paraId="2A60E526" w14:textId="77777777" w:rsidR="000629DB" w:rsidRDefault="000629DB" w:rsidP="007D2875">
      <w:pPr>
        <w:rPr>
          <w:rFonts w:cstheme="minorHAnsi"/>
          <w:sz w:val="32"/>
          <w:szCs w:val="32"/>
          <w:lang w:eastAsia="zh-CN"/>
        </w:rPr>
      </w:pPr>
    </w:p>
    <w:p w14:paraId="6243AAE2" w14:textId="77777777" w:rsidR="000629DB" w:rsidRPr="007D2875" w:rsidRDefault="000629DB" w:rsidP="000629DB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7D2875">
        <w:rPr>
          <w:rFonts w:cstheme="minorHAnsi" w:hint="eastAsia"/>
          <w:b/>
          <w:color w:val="C00000"/>
          <w:sz w:val="32"/>
          <w:szCs w:val="32"/>
          <w:lang w:eastAsia="zh-CN"/>
        </w:rPr>
        <w:t>Dimensions (mm)</w:t>
      </w:r>
    </w:p>
    <w:p w14:paraId="2B2FCEA1" w14:textId="162294C8" w:rsidR="007D2875" w:rsidRPr="00A442FC" w:rsidRDefault="000629DB" w:rsidP="007D2875">
      <w:pPr>
        <w:rPr>
          <w:rFonts w:cstheme="minorHAnsi"/>
          <w:sz w:val="32"/>
          <w:szCs w:val="32"/>
          <w:lang w:eastAsia="zh-CN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089008AB" wp14:editId="72B07B59">
            <wp:simplePos x="0" y="0"/>
            <wp:positionH relativeFrom="column">
              <wp:posOffset>-216535</wp:posOffset>
            </wp:positionH>
            <wp:positionV relativeFrom="paragraph">
              <wp:posOffset>131445</wp:posOffset>
            </wp:positionV>
            <wp:extent cx="6480175" cy="2078355"/>
            <wp:effectExtent l="0" t="0" r="0" b="0"/>
            <wp:wrapNone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480175" cy="207835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875" w:rsidRPr="00A442FC" w:rsidSect="000629DB">
      <w:headerReference w:type="default" r:id="rId21"/>
      <w:footerReference w:type="default" r:id="rId22"/>
      <w:pgSz w:w="11920" w:h="16160"/>
      <w:pgMar w:top="1701" w:right="567" w:bottom="567" w:left="851" w:header="68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ABD6" w14:textId="77777777" w:rsidR="00D45751" w:rsidRDefault="00D45751">
      <w:pPr>
        <w:spacing w:after="0" w:line="240" w:lineRule="auto"/>
      </w:pPr>
      <w:r>
        <w:separator/>
      </w:r>
    </w:p>
  </w:endnote>
  <w:endnote w:type="continuationSeparator" w:id="0">
    <w:p w14:paraId="5F479B24" w14:textId="77777777" w:rsidR="00D45751" w:rsidRDefault="00D4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93A6" w14:textId="77777777" w:rsidR="007039BB" w:rsidRDefault="00703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1F77" w14:textId="2BD239DF" w:rsidR="00351474" w:rsidRPr="00E77E25" w:rsidRDefault="00351474" w:rsidP="005A720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0054" w14:textId="77777777" w:rsidR="007039BB" w:rsidRDefault="007039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D126" w14:textId="77777777" w:rsidR="009E0635" w:rsidRPr="009E0635" w:rsidRDefault="009E0635" w:rsidP="005A720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eastAsia="Microsoft YaHei" w:cstheme="minorHAnsi"/>
        <w:b/>
        <w:color w:val="FFFFFF" w:themeColor="background1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1794" w14:textId="77777777" w:rsidR="00D45751" w:rsidRDefault="00D45751">
      <w:pPr>
        <w:spacing w:after="0" w:line="240" w:lineRule="auto"/>
      </w:pPr>
      <w:r>
        <w:separator/>
      </w:r>
    </w:p>
  </w:footnote>
  <w:footnote w:type="continuationSeparator" w:id="0">
    <w:p w14:paraId="5ACAC1EA" w14:textId="77777777" w:rsidR="00D45751" w:rsidRDefault="00D4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BB5B" w14:textId="039D70E1" w:rsidR="000629DB" w:rsidRDefault="000629D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002328" wp14:editId="22D69033">
              <wp:simplePos x="0" y="0"/>
              <wp:positionH relativeFrom="column">
                <wp:posOffset>-704850</wp:posOffset>
              </wp:positionH>
              <wp:positionV relativeFrom="paragraph">
                <wp:posOffset>-67310</wp:posOffset>
              </wp:positionV>
              <wp:extent cx="7570800" cy="432000"/>
              <wp:effectExtent l="0" t="0" r="0" b="6350"/>
              <wp:wrapNone/>
              <wp:docPr id="468686489" name="单圆角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4320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3F7015" w14:textId="072783E4" w:rsidR="000629DB" w:rsidRPr="000629DB" w:rsidRDefault="000629DB" w:rsidP="000629DB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lang w:val="fr-FR" w:eastAsia="zh-CN"/>
                            </w:rPr>
                          </w:pPr>
                          <w:r w:rsidRPr="000629DB">
                            <w:rPr>
                              <w:b/>
                              <w:bCs/>
                              <w:sz w:val="36"/>
                              <w:szCs w:val="36"/>
                              <w:lang w:val="fr-FR" w:eastAsia="zh-CN"/>
                            </w:rPr>
                            <w:t>Spécification</w:t>
                          </w:r>
                          <w:r w:rsidRPr="000629DB">
                            <w:rPr>
                              <w:b/>
                              <w:bCs/>
                              <w:sz w:val="36"/>
                              <w:szCs w:val="36"/>
                              <w:lang w:val="fr-FR" w:eastAsia="zh-CN"/>
                            </w:rPr>
                            <w:t xml:space="preserve"> d</w:t>
                          </w:r>
                          <w:r w:rsidRPr="000629DB">
                            <w:rPr>
                              <w:b/>
                              <w:bCs/>
                              <w:sz w:val="36"/>
                              <w:szCs w:val="36"/>
                              <w:lang w:val="fr-FR" w:eastAsia="zh-CN"/>
                            </w:rPr>
                            <w:t>e la platine de rue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002328" id="_x0000_s1029" style="position:absolute;margin-left:-55.5pt;margin-top:-5.3pt;width:596.1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70800,43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" adj="-11796480,,5400" path="m,l7354800,v119294,,216000,96706,216000,216000l7570800,432000,,432000,,xe" fillcolor="#c00000" stroked="f" strokeweight="2pt">
              <v:stroke joinstyle="miter"/>
              <v:formulas/>
              <v:path arrowok="t" o:connecttype="custom" o:connectlocs="0,0;7354800,0;7570800,216000;7570800,432000;0,432000;0,0" o:connectangles="0,0,0,0,0,0" textboxrect="0,0,7570800,432000"/>
              <v:textbox>
                <w:txbxContent>
                  <w:p w14:paraId="433F7015" w14:textId="072783E4" w:rsidR="000629DB" w:rsidRPr="000629DB" w:rsidRDefault="000629DB" w:rsidP="000629DB">
                    <w:pPr>
                      <w:spacing w:after="0"/>
                      <w:jc w:val="center"/>
                      <w:rPr>
                        <w:b/>
                        <w:bCs/>
                        <w:sz w:val="36"/>
                        <w:szCs w:val="36"/>
                        <w:lang w:val="fr-FR" w:eastAsia="zh-CN"/>
                      </w:rPr>
                    </w:pPr>
                    <w:r w:rsidRPr="000629DB">
                      <w:rPr>
                        <w:b/>
                        <w:bCs/>
                        <w:sz w:val="36"/>
                        <w:szCs w:val="36"/>
                        <w:lang w:val="fr-FR" w:eastAsia="zh-CN"/>
                      </w:rPr>
                      <w:t>Spécification</w:t>
                    </w:r>
                    <w:r w:rsidRPr="000629DB">
                      <w:rPr>
                        <w:b/>
                        <w:bCs/>
                        <w:sz w:val="36"/>
                        <w:szCs w:val="36"/>
                        <w:lang w:val="fr-FR" w:eastAsia="zh-CN"/>
                      </w:rPr>
                      <w:t xml:space="preserve"> d</w:t>
                    </w:r>
                    <w:r w:rsidRPr="000629DB">
                      <w:rPr>
                        <w:b/>
                        <w:bCs/>
                        <w:sz w:val="36"/>
                        <w:szCs w:val="36"/>
                        <w:lang w:val="fr-FR" w:eastAsia="zh-CN"/>
                      </w:rPr>
                      <w:t>e la platine de rue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2304" w14:textId="5C2CBC47" w:rsidR="007D2875" w:rsidRDefault="007D2875">
    <w:pPr>
      <w:pStyle w:val="Header"/>
    </w:pPr>
    <w:r>
      <w:rPr>
        <w:noProof/>
        <w:lang w:eastAsia="zh-CN"/>
      </w:rPr>
      <w:drawing>
        <wp:inline distT="0" distB="0" distL="0" distR="0" wp14:anchorId="3B3FCD01" wp14:editId="19A877B5">
          <wp:extent cx="3352800" cy="1266825"/>
          <wp:effectExtent l="0" t="0" r="0" b="9525"/>
          <wp:docPr id="615171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88AC" w14:textId="77777777" w:rsidR="007039BB" w:rsidRDefault="007039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65FE" w14:textId="1E5D7EA1" w:rsidR="00511A51" w:rsidRDefault="00511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2DEE"/>
    <w:multiLevelType w:val="multilevel"/>
    <w:tmpl w:val="81646C04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D677A1"/>
    <w:multiLevelType w:val="hybridMultilevel"/>
    <w:tmpl w:val="4FFAA1F4"/>
    <w:lvl w:ilvl="0" w:tplc="F2F2C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C3F34"/>
    <w:multiLevelType w:val="multilevel"/>
    <w:tmpl w:val="235C3F3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BA3B77"/>
    <w:multiLevelType w:val="hybridMultilevel"/>
    <w:tmpl w:val="8F72A34A"/>
    <w:lvl w:ilvl="0" w:tplc="17F0A2EA">
      <w:start w:val="440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C02D1"/>
    <w:multiLevelType w:val="hybridMultilevel"/>
    <w:tmpl w:val="60FE582C"/>
    <w:lvl w:ilvl="0" w:tplc="540815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155114"/>
    <w:multiLevelType w:val="hybridMultilevel"/>
    <w:tmpl w:val="75F24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C7042"/>
    <w:multiLevelType w:val="hybridMultilevel"/>
    <w:tmpl w:val="EC089B74"/>
    <w:lvl w:ilvl="0" w:tplc="F2F2C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079223">
    <w:abstractNumId w:val="2"/>
  </w:num>
  <w:num w:numId="2" w16cid:durableId="2080202913">
    <w:abstractNumId w:val="1"/>
  </w:num>
  <w:num w:numId="3" w16cid:durableId="1222643092">
    <w:abstractNumId w:val="6"/>
  </w:num>
  <w:num w:numId="4" w16cid:durableId="1914466265">
    <w:abstractNumId w:val="5"/>
  </w:num>
  <w:num w:numId="5" w16cid:durableId="284770871">
    <w:abstractNumId w:val="4"/>
  </w:num>
  <w:num w:numId="6" w16cid:durableId="16253875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482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als" w:val="CE / FCC / RoHS Compliant"/>
    <w:docVar w:name="Dimension" w:val="130 x 112 mm ( 5.1 x 4.4 )"/>
    <w:docVar w:name="File_Name" w:val="SN-IPD54-14VDN"/>
    <w:docVar w:name="Information1" w:val="3Axis Dome / Audio / PoE / MicroSD Slot"/>
    <w:docVar w:name="Information2" w:val="Alarm &amp; Audio In &amp; Out on cable"/>
    <w:docVar w:name="Information3" w:val="ICR Day / Night with 3.3-12mm DC Iris Lens"/>
    <w:docVar w:name="IO" w:val="Inbuilt Microphone Cable 1 x RCA Input / 1 x RCA Output @ 1v Line Level"/>
    <w:docVar w:name="IR_LED" w:val="Works with external IR Lighting"/>
    <w:docVar w:name="Lens" w:val="3.3-12mm Vari-focal IR Corrected DC Auto IRIS"/>
    <w:docVar w:name="Lux" w:val="0.1Lux @ F1.2 (Color) (0 Lux IR LED On)"/>
    <w:docVar w:name="Power" w:val="12V DC @ 300mA  / PoE Class 3 on Ethernet"/>
    <w:docVar w:name="Product" w:val="Internal Dome"/>
    <w:docVar w:name="Product_Code" w:val="SN-IPD54/14VDN"/>
    <w:docVar w:name="Product_More" w:val="3Axis Dome / Audio / PoE / MicroSD Slot"/>
    <w:docVar w:name="ProductImage" w:val="Dome1.psd"/>
    <w:docVar w:name="Resolution" w:val="1920x1080 / 30fps"/>
    <w:docVar w:name="SensorType" w:val="Sony Exmor™ 1/2.8”"/>
    <w:docVar w:name="Service" w:val="Internal Service RCA output for BNC Video with IP Address OSD"/>
    <w:docVar w:name="Solution" w:val="2Meg Low Lux (1080p30)"/>
    <w:docVar w:name="Spec1" w:val="16:9 Ratio Full HD 1080p30 Low Light"/>
    <w:docVar w:name="Type" w:val="Dome1"/>
    <w:docVar w:name="varSig" w:val=" "/>
    <w:docVar w:name="Web_Image" w:val="http://www.sunellsecurity.com/ProductImages/Dome1_L.jpg"/>
    <w:docVar w:name="Weight" w:val="0.45kg / 1lb"/>
  </w:docVars>
  <w:rsids>
    <w:rsidRoot w:val="00456FC9"/>
    <w:rsid w:val="00002738"/>
    <w:rsid w:val="00002E52"/>
    <w:rsid w:val="00003D3B"/>
    <w:rsid w:val="00005CBA"/>
    <w:rsid w:val="00006364"/>
    <w:rsid w:val="00010923"/>
    <w:rsid w:val="000214E4"/>
    <w:rsid w:val="00022C78"/>
    <w:rsid w:val="000257D1"/>
    <w:rsid w:val="00025C6F"/>
    <w:rsid w:val="000312F6"/>
    <w:rsid w:val="0003560B"/>
    <w:rsid w:val="00041663"/>
    <w:rsid w:val="000425B9"/>
    <w:rsid w:val="00043D65"/>
    <w:rsid w:val="000469A2"/>
    <w:rsid w:val="0005259B"/>
    <w:rsid w:val="00057517"/>
    <w:rsid w:val="00060F15"/>
    <w:rsid w:val="000629DB"/>
    <w:rsid w:val="00065B72"/>
    <w:rsid w:val="00071A3D"/>
    <w:rsid w:val="0007409F"/>
    <w:rsid w:val="00075DC5"/>
    <w:rsid w:val="0008024E"/>
    <w:rsid w:val="00080DD8"/>
    <w:rsid w:val="00082461"/>
    <w:rsid w:val="00082DDF"/>
    <w:rsid w:val="00086586"/>
    <w:rsid w:val="000926DB"/>
    <w:rsid w:val="0009782E"/>
    <w:rsid w:val="000A0183"/>
    <w:rsid w:val="000B3076"/>
    <w:rsid w:val="000B3201"/>
    <w:rsid w:val="000B718A"/>
    <w:rsid w:val="000C09D6"/>
    <w:rsid w:val="000C5AE1"/>
    <w:rsid w:val="000C6A14"/>
    <w:rsid w:val="000C6B88"/>
    <w:rsid w:val="000C6D5D"/>
    <w:rsid w:val="000C714B"/>
    <w:rsid w:val="000C720F"/>
    <w:rsid w:val="000D02CA"/>
    <w:rsid w:val="000D12EE"/>
    <w:rsid w:val="000D2483"/>
    <w:rsid w:val="000D3DD0"/>
    <w:rsid w:val="000D49C8"/>
    <w:rsid w:val="000D5E64"/>
    <w:rsid w:val="000D62D9"/>
    <w:rsid w:val="000E2CFA"/>
    <w:rsid w:val="000E5D14"/>
    <w:rsid w:val="000E7F1C"/>
    <w:rsid w:val="000F3FFD"/>
    <w:rsid w:val="000F4B3E"/>
    <w:rsid w:val="000F4BB5"/>
    <w:rsid w:val="000F61B4"/>
    <w:rsid w:val="00106638"/>
    <w:rsid w:val="00106A4A"/>
    <w:rsid w:val="0010717F"/>
    <w:rsid w:val="00107225"/>
    <w:rsid w:val="00110859"/>
    <w:rsid w:val="001116C8"/>
    <w:rsid w:val="00113B85"/>
    <w:rsid w:val="001155CB"/>
    <w:rsid w:val="0012401F"/>
    <w:rsid w:val="001263A3"/>
    <w:rsid w:val="0013062D"/>
    <w:rsid w:val="00131360"/>
    <w:rsid w:val="00133A8E"/>
    <w:rsid w:val="00133E65"/>
    <w:rsid w:val="00134144"/>
    <w:rsid w:val="0013551F"/>
    <w:rsid w:val="001360FA"/>
    <w:rsid w:val="00141D25"/>
    <w:rsid w:val="001435A8"/>
    <w:rsid w:val="001451D9"/>
    <w:rsid w:val="00145B91"/>
    <w:rsid w:val="00151EC4"/>
    <w:rsid w:val="0015376E"/>
    <w:rsid w:val="00155C7A"/>
    <w:rsid w:val="00156225"/>
    <w:rsid w:val="00160870"/>
    <w:rsid w:val="00161C8A"/>
    <w:rsid w:val="00161FAB"/>
    <w:rsid w:val="00174C09"/>
    <w:rsid w:val="001836AE"/>
    <w:rsid w:val="00193CCF"/>
    <w:rsid w:val="0019434D"/>
    <w:rsid w:val="00194BEF"/>
    <w:rsid w:val="00196DFE"/>
    <w:rsid w:val="00197E00"/>
    <w:rsid w:val="001A120B"/>
    <w:rsid w:val="001A2498"/>
    <w:rsid w:val="001A702A"/>
    <w:rsid w:val="001B06CD"/>
    <w:rsid w:val="001B2AEF"/>
    <w:rsid w:val="001B5851"/>
    <w:rsid w:val="001C2C5C"/>
    <w:rsid w:val="001C687C"/>
    <w:rsid w:val="001D0097"/>
    <w:rsid w:val="001D3F65"/>
    <w:rsid w:val="001D6490"/>
    <w:rsid w:val="001D6B8F"/>
    <w:rsid w:val="001D7E83"/>
    <w:rsid w:val="001E542D"/>
    <w:rsid w:val="001E55F8"/>
    <w:rsid w:val="001F158D"/>
    <w:rsid w:val="001F195C"/>
    <w:rsid w:val="001F1E8D"/>
    <w:rsid w:val="001F341F"/>
    <w:rsid w:val="001F4ABA"/>
    <w:rsid w:val="0020218A"/>
    <w:rsid w:val="0020413B"/>
    <w:rsid w:val="00205C8F"/>
    <w:rsid w:val="002114C7"/>
    <w:rsid w:val="00211EDE"/>
    <w:rsid w:val="002155CC"/>
    <w:rsid w:val="002173F5"/>
    <w:rsid w:val="002232BC"/>
    <w:rsid w:val="0022369D"/>
    <w:rsid w:val="00224179"/>
    <w:rsid w:val="00226D52"/>
    <w:rsid w:val="0023064B"/>
    <w:rsid w:val="00230EF4"/>
    <w:rsid w:val="00236A83"/>
    <w:rsid w:val="00242EE5"/>
    <w:rsid w:val="00247E69"/>
    <w:rsid w:val="00253113"/>
    <w:rsid w:val="002622DC"/>
    <w:rsid w:val="00263FE4"/>
    <w:rsid w:val="00266A40"/>
    <w:rsid w:val="00266AFF"/>
    <w:rsid w:val="002760A3"/>
    <w:rsid w:val="00281D04"/>
    <w:rsid w:val="00283A46"/>
    <w:rsid w:val="00285B08"/>
    <w:rsid w:val="00286071"/>
    <w:rsid w:val="00291610"/>
    <w:rsid w:val="002918A7"/>
    <w:rsid w:val="00295466"/>
    <w:rsid w:val="002A14AB"/>
    <w:rsid w:val="002A1EFE"/>
    <w:rsid w:val="002A2EE0"/>
    <w:rsid w:val="002A31B4"/>
    <w:rsid w:val="002A6BB8"/>
    <w:rsid w:val="002A711B"/>
    <w:rsid w:val="002A7FDA"/>
    <w:rsid w:val="002B1EF4"/>
    <w:rsid w:val="002B26FC"/>
    <w:rsid w:val="002B70EC"/>
    <w:rsid w:val="002C0D95"/>
    <w:rsid w:val="002C2B8C"/>
    <w:rsid w:val="002C7968"/>
    <w:rsid w:val="002D06CB"/>
    <w:rsid w:val="002D111C"/>
    <w:rsid w:val="002D1F31"/>
    <w:rsid w:val="002D3A2A"/>
    <w:rsid w:val="002D3EA6"/>
    <w:rsid w:val="002D4DF7"/>
    <w:rsid w:val="002D63CD"/>
    <w:rsid w:val="002D76DA"/>
    <w:rsid w:val="002E0E6B"/>
    <w:rsid w:val="002E3F58"/>
    <w:rsid w:val="002E485C"/>
    <w:rsid w:val="002E54AA"/>
    <w:rsid w:val="002E7AA9"/>
    <w:rsid w:val="002F5E8A"/>
    <w:rsid w:val="00302A6E"/>
    <w:rsid w:val="00306F7A"/>
    <w:rsid w:val="003117A5"/>
    <w:rsid w:val="00311949"/>
    <w:rsid w:val="00313320"/>
    <w:rsid w:val="00313533"/>
    <w:rsid w:val="00317FA6"/>
    <w:rsid w:val="00326529"/>
    <w:rsid w:val="00331FC2"/>
    <w:rsid w:val="003373CC"/>
    <w:rsid w:val="003476B5"/>
    <w:rsid w:val="00351474"/>
    <w:rsid w:val="00351894"/>
    <w:rsid w:val="00353DD4"/>
    <w:rsid w:val="00370002"/>
    <w:rsid w:val="00372832"/>
    <w:rsid w:val="00375184"/>
    <w:rsid w:val="003756C0"/>
    <w:rsid w:val="0037607D"/>
    <w:rsid w:val="00376F01"/>
    <w:rsid w:val="003808AC"/>
    <w:rsid w:val="00384788"/>
    <w:rsid w:val="00385543"/>
    <w:rsid w:val="003856EB"/>
    <w:rsid w:val="00392D51"/>
    <w:rsid w:val="00395276"/>
    <w:rsid w:val="003A24FB"/>
    <w:rsid w:val="003A45EF"/>
    <w:rsid w:val="003C1E93"/>
    <w:rsid w:val="003C2BBC"/>
    <w:rsid w:val="003C3FEB"/>
    <w:rsid w:val="003D139B"/>
    <w:rsid w:val="003D457C"/>
    <w:rsid w:val="003E0138"/>
    <w:rsid w:val="003E4465"/>
    <w:rsid w:val="003E4BFE"/>
    <w:rsid w:val="003E6D31"/>
    <w:rsid w:val="003F0EBB"/>
    <w:rsid w:val="003F29F6"/>
    <w:rsid w:val="003F71FD"/>
    <w:rsid w:val="00400815"/>
    <w:rsid w:val="00400A96"/>
    <w:rsid w:val="004016DA"/>
    <w:rsid w:val="00401CA8"/>
    <w:rsid w:val="00410BE0"/>
    <w:rsid w:val="00411E3E"/>
    <w:rsid w:val="0041525A"/>
    <w:rsid w:val="0041770F"/>
    <w:rsid w:val="00421CB5"/>
    <w:rsid w:val="00422A55"/>
    <w:rsid w:val="0042356D"/>
    <w:rsid w:val="00425630"/>
    <w:rsid w:val="004262E8"/>
    <w:rsid w:val="00437AC3"/>
    <w:rsid w:val="00445410"/>
    <w:rsid w:val="004531C4"/>
    <w:rsid w:val="00453BE8"/>
    <w:rsid w:val="00454F34"/>
    <w:rsid w:val="00456FC9"/>
    <w:rsid w:val="004678F9"/>
    <w:rsid w:val="00467CA2"/>
    <w:rsid w:val="004735BC"/>
    <w:rsid w:val="00474EA4"/>
    <w:rsid w:val="004803F6"/>
    <w:rsid w:val="004806B8"/>
    <w:rsid w:val="00483256"/>
    <w:rsid w:val="0048355B"/>
    <w:rsid w:val="00485164"/>
    <w:rsid w:val="00486A14"/>
    <w:rsid w:val="004870AB"/>
    <w:rsid w:val="00491257"/>
    <w:rsid w:val="00497C9A"/>
    <w:rsid w:val="004A0FE0"/>
    <w:rsid w:val="004A30D0"/>
    <w:rsid w:val="004A42F6"/>
    <w:rsid w:val="004A4FE5"/>
    <w:rsid w:val="004B4E69"/>
    <w:rsid w:val="004B7EFB"/>
    <w:rsid w:val="004C0C0D"/>
    <w:rsid w:val="004C73BA"/>
    <w:rsid w:val="004C77B1"/>
    <w:rsid w:val="004D0C3B"/>
    <w:rsid w:val="004D0D10"/>
    <w:rsid w:val="004D4B69"/>
    <w:rsid w:val="004D6368"/>
    <w:rsid w:val="004D6D2E"/>
    <w:rsid w:val="004E17C6"/>
    <w:rsid w:val="004E1B9A"/>
    <w:rsid w:val="004E3644"/>
    <w:rsid w:val="004E3FB6"/>
    <w:rsid w:val="004E4CE7"/>
    <w:rsid w:val="004E5F54"/>
    <w:rsid w:val="004F3D3A"/>
    <w:rsid w:val="004F611E"/>
    <w:rsid w:val="00503C99"/>
    <w:rsid w:val="00504E73"/>
    <w:rsid w:val="005100B2"/>
    <w:rsid w:val="00511A51"/>
    <w:rsid w:val="00511E72"/>
    <w:rsid w:val="00512157"/>
    <w:rsid w:val="005208C5"/>
    <w:rsid w:val="00521D7A"/>
    <w:rsid w:val="0052590E"/>
    <w:rsid w:val="005279B5"/>
    <w:rsid w:val="00535A12"/>
    <w:rsid w:val="00540D50"/>
    <w:rsid w:val="0054384E"/>
    <w:rsid w:val="00545DA3"/>
    <w:rsid w:val="00546E4F"/>
    <w:rsid w:val="00546F8A"/>
    <w:rsid w:val="00551AA4"/>
    <w:rsid w:val="005546AD"/>
    <w:rsid w:val="0055685D"/>
    <w:rsid w:val="00563C89"/>
    <w:rsid w:val="005669AC"/>
    <w:rsid w:val="00572E76"/>
    <w:rsid w:val="00585991"/>
    <w:rsid w:val="005A5DB6"/>
    <w:rsid w:val="005A6A75"/>
    <w:rsid w:val="005A720E"/>
    <w:rsid w:val="005B1F17"/>
    <w:rsid w:val="005B3DE3"/>
    <w:rsid w:val="005B4DD5"/>
    <w:rsid w:val="005B4F95"/>
    <w:rsid w:val="005D2EFD"/>
    <w:rsid w:val="005D33B8"/>
    <w:rsid w:val="005D476F"/>
    <w:rsid w:val="005D620A"/>
    <w:rsid w:val="005D7068"/>
    <w:rsid w:val="005E43AB"/>
    <w:rsid w:val="005F0A43"/>
    <w:rsid w:val="005F376B"/>
    <w:rsid w:val="005F551B"/>
    <w:rsid w:val="006002A0"/>
    <w:rsid w:val="00602845"/>
    <w:rsid w:val="00610C43"/>
    <w:rsid w:val="0061121D"/>
    <w:rsid w:val="006160EA"/>
    <w:rsid w:val="00632B7E"/>
    <w:rsid w:val="0063347E"/>
    <w:rsid w:val="0063366E"/>
    <w:rsid w:val="00635AB9"/>
    <w:rsid w:val="00640EE5"/>
    <w:rsid w:val="00644376"/>
    <w:rsid w:val="00645811"/>
    <w:rsid w:val="00645FCD"/>
    <w:rsid w:val="00657911"/>
    <w:rsid w:val="006633A5"/>
    <w:rsid w:val="00666E2C"/>
    <w:rsid w:val="00667039"/>
    <w:rsid w:val="00672831"/>
    <w:rsid w:val="006805CB"/>
    <w:rsid w:val="006826D6"/>
    <w:rsid w:val="00683237"/>
    <w:rsid w:val="006855E7"/>
    <w:rsid w:val="00686665"/>
    <w:rsid w:val="00691642"/>
    <w:rsid w:val="006954E2"/>
    <w:rsid w:val="006A20BD"/>
    <w:rsid w:val="006A2EAF"/>
    <w:rsid w:val="006A3729"/>
    <w:rsid w:val="006A72DB"/>
    <w:rsid w:val="006B0E69"/>
    <w:rsid w:val="006B5645"/>
    <w:rsid w:val="006B723C"/>
    <w:rsid w:val="006C6347"/>
    <w:rsid w:val="006D6BB7"/>
    <w:rsid w:val="006D7EAA"/>
    <w:rsid w:val="006E03F7"/>
    <w:rsid w:val="006E2928"/>
    <w:rsid w:val="006E3850"/>
    <w:rsid w:val="006E7BB2"/>
    <w:rsid w:val="006F160F"/>
    <w:rsid w:val="006F4DE8"/>
    <w:rsid w:val="006F5ABE"/>
    <w:rsid w:val="006F62BE"/>
    <w:rsid w:val="007012D9"/>
    <w:rsid w:val="00701B6B"/>
    <w:rsid w:val="007039BB"/>
    <w:rsid w:val="00707281"/>
    <w:rsid w:val="00712E33"/>
    <w:rsid w:val="00712F18"/>
    <w:rsid w:val="0071318D"/>
    <w:rsid w:val="00713AFA"/>
    <w:rsid w:val="007149AE"/>
    <w:rsid w:val="00715269"/>
    <w:rsid w:val="0071755B"/>
    <w:rsid w:val="00720B8E"/>
    <w:rsid w:val="007245A9"/>
    <w:rsid w:val="0072700F"/>
    <w:rsid w:val="00730677"/>
    <w:rsid w:val="00731DDE"/>
    <w:rsid w:val="0073309F"/>
    <w:rsid w:val="0073313A"/>
    <w:rsid w:val="00734BFD"/>
    <w:rsid w:val="007442CE"/>
    <w:rsid w:val="00745DF1"/>
    <w:rsid w:val="00746D19"/>
    <w:rsid w:val="00755D67"/>
    <w:rsid w:val="00755F78"/>
    <w:rsid w:val="00756CA8"/>
    <w:rsid w:val="007626FB"/>
    <w:rsid w:val="007630D3"/>
    <w:rsid w:val="007741EE"/>
    <w:rsid w:val="007746EA"/>
    <w:rsid w:val="00776AD0"/>
    <w:rsid w:val="00781AE3"/>
    <w:rsid w:val="00785441"/>
    <w:rsid w:val="007901CB"/>
    <w:rsid w:val="00792F8A"/>
    <w:rsid w:val="007935CC"/>
    <w:rsid w:val="00795070"/>
    <w:rsid w:val="007A0016"/>
    <w:rsid w:val="007A7EA8"/>
    <w:rsid w:val="007B0D45"/>
    <w:rsid w:val="007B5A55"/>
    <w:rsid w:val="007B7AF4"/>
    <w:rsid w:val="007C08BD"/>
    <w:rsid w:val="007C0A33"/>
    <w:rsid w:val="007C2010"/>
    <w:rsid w:val="007C33FA"/>
    <w:rsid w:val="007C45F3"/>
    <w:rsid w:val="007C52C0"/>
    <w:rsid w:val="007C6948"/>
    <w:rsid w:val="007D2875"/>
    <w:rsid w:val="007D2A10"/>
    <w:rsid w:val="007D48C9"/>
    <w:rsid w:val="007E267C"/>
    <w:rsid w:val="007E7DAD"/>
    <w:rsid w:val="007E7EEB"/>
    <w:rsid w:val="007F11B4"/>
    <w:rsid w:val="007F19BD"/>
    <w:rsid w:val="008024DB"/>
    <w:rsid w:val="0080254A"/>
    <w:rsid w:val="00804929"/>
    <w:rsid w:val="00811616"/>
    <w:rsid w:val="00811EFC"/>
    <w:rsid w:val="00814449"/>
    <w:rsid w:val="00817CDD"/>
    <w:rsid w:val="008247A8"/>
    <w:rsid w:val="00824F84"/>
    <w:rsid w:val="00825254"/>
    <w:rsid w:val="00833B89"/>
    <w:rsid w:val="00837EA1"/>
    <w:rsid w:val="008412A8"/>
    <w:rsid w:val="00843CE3"/>
    <w:rsid w:val="00843DFA"/>
    <w:rsid w:val="008543B2"/>
    <w:rsid w:val="0085536D"/>
    <w:rsid w:val="008623BD"/>
    <w:rsid w:val="00863897"/>
    <w:rsid w:val="00864922"/>
    <w:rsid w:val="00874938"/>
    <w:rsid w:val="008759E4"/>
    <w:rsid w:val="008768A9"/>
    <w:rsid w:val="00876D26"/>
    <w:rsid w:val="00890309"/>
    <w:rsid w:val="008911F0"/>
    <w:rsid w:val="0089406D"/>
    <w:rsid w:val="008946A6"/>
    <w:rsid w:val="008A3B95"/>
    <w:rsid w:val="008A7284"/>
    <w:rsid w:val="008B51C5"/>
    <w:rsid w:val="008C076E"/>
    <w:rsid w:val="008C264C"/>
    <w:rsid w:val="008C494B"/>
    <w:rsid w:val="008D04C3"/>
    <w:rsid w:val="008D15D2"/>
    <w:rsid w:val="008D5458"/>
    <w:rsid w:val="008D60F6"/>
    <w:rsid w:val="008E0801"/>
    <w:rsid w:val="008E2F39"/>
    <w:rsid w:val="008E6A76"/>
    <w:rsid w:val="008F2CBA"/>
    <w:rsid w:val="008F4BDA"/>
    <w:rsid w:val="00901B5F"/>
    <w:rsid w:val="00902E01"/>
    <w:rsid w:val="00904284"/>
    <w:rsid w:val="009066CF"/>
    <w:rsid w:val="00912675"/>
    <w:rsid w:val="00914C08"/>
    <w:rsid w:val="0091546F"/>
    <w:rsid w:val="00916B2A"/>
    <w:rsid w:val="00916D75"/>
    <w:rsid w:val="009170EB"/>
    <w:rsid w:val="00920263"/>
    <w:rsid w:val="009354DA"/>
    <w:rsid w:val="009407CD"/>
    <w:rsid w:val="00942C9F"/>
    <w:rsid w:val="00943016"/>
    <w:rsid w:val="009473CF"/>
    <w:rsid w:val="00952EF9"/>
    <w:rsid w:val="0095598F"/>
    <w:rsid w:val="00971074"/>
    <w:rsid w:val="0098000C"/>
    <w:rsid w:val="00980235"/>
    <w:rsid w:val="00982539"/>
    <w:rsid w:val="00985DF1"/>
    <w:rsid w:val="00990DE4"/>
    <w:rsid w:val="0099230A"/>
    <w:rsid w:val="00993FFD"/>
    <w:rsid w:val="00994F2B"/>
    <w:rsid w:val="009A0CBD"/>
    <w:rsid w:val="009A1D0D"/>
    <w:rsid w:val="009A4937"/>
    <w:rsid w:val="009A4A5F"/>
    <w:rsid w:val="009A63DE"/>
    <w:rsid w:val="009A78C2"/>
    <w:rsid w:val="009C2081"/>
    <w:rsid w:val="009C3425"/>
    <w:rsid w:val="009C7A20"/>
    <w:rsid w:val="009D2D4D"/>
    <w:rsid w:val="009E0635"/>
    <w:rsid w:val="009E2390"/>
    <w:rsid w:val="009E49A6"/>
    <w:rsid w:val="009E4DD5"/>
    <w:rsid w:val="009E5D5A"/>
    <w:rsid w:val="009E7C2F"/>
    <w:rsid w:val="009F0E2A"/>
    <w:rsid w:val="009F4059"/>
    <w:rsid w:val="00A16061"/>
    <w:rsid w:val="00A374F0"/>
    <w:rsid w:val="00A442FC"/>
    <w:rsid w:val="00A47850"/>
    <w:rsid w:val="00A513EB"/>
    <w:rsid w:val="00A53313"/>
    <w:rsid w:val="00A5351A"/>
    <w:rsid w:val="00A610C6"/>
    <w:rsid w:val="00A652A1"/>
    <w:rsid w:val="00A70B20"/>
    <w:rsid w:val="00A719F2"/>
    <w:rsid w:val="00A72CF9"/>
    <w:rsid w:val="00A77316"/>
    <w:rsid w:val="00A837B7"/>
    <w:rsid w:val="00A8410E"/>
    <w:rsid w:val="00A86A6D"/>
    <w:rsid w:val="00A91A30"/>
    <w:rsid w:val="00A92DD6"/>
    <w:rsid w:val="00AA204D"/>
    <w:rsid w:val="00AA33B0"/>
    <w:rsid w:val="00AA484F"/>
    <w:rsid w:val="00AA5605"/>
    <w:rsid w:val="00AB10F6"/>
    <w:rsid w:val="00AC3FF0"/>
    <w:rsid w:val="00AC4D0C"/>
    <w:rsid w:val="00AC7261"/>
    <w:rsid w:val="00AD4805"/>
    <w:rsid w:val="00AD5953"/>
    <w:rsid w:val="00AD65FE"/>
    <w:rsid w:val="00AE170B"/>
    <w:rsid w:val="00AE29C7"/>
    <w:rsid w:val="00AE543D"/>
    <w:rsid w:val="00AF2AAB"/>
    <w:rsid w:val="00AF6432"/>
    <w:rsid w:val="00AF6584"/>
    <w:rsid w:val="00AF71B5"/>
    <w:rsid w:val="00B05CF2"/>
    <w:rsid w:val="00B06201"/>
    <w:rsid w:val="00B156B5"/>
    <w:rsid w:val="00B20E9A"/>
    <w:rsid w:val="00B250D8"/>
    <w:rsid w:val="00B25E12"/>
    <w:rsid w:val="00B27A5A"/>
    <w:rsid w:val="00B33AE7"/>
    <w:rsid w:val="00B3413F"/>
    <w:rsid w:val="00B4633E"/>
    <w:rsid w:val="00B574F5"/>
    <w:rsid w:val="00B63C5B"/>
    <w:rsid w:val="00B64170"/>
    <w:rsid w:val="00B65E77"/>
    <w:rsid w:val="00B6708A"/>
    <w:rsid w:val="00B719B3"/>
    <w:rsid w:val="00B76F34"/>
    <w:rsid w:val="00B77D4E"/>
    <w:rsid w:val="00B8654C"/>
    <w:rsid w:val="00B91BDA"/>
    <w:rsid w:val="00B959BF"/>
    <w:rsid w:val="00B96647"/>
    <w:rsid w:val="00B97990"/>
    <w:rsid w:val="00BA1AA1"/>
    <w:rsid w:val="00BA4EDD"/>
    <w:rsid w:val="00BA5246"/>
    <w:rsid w:val="00BB0652"/>
    <w:rsid w:val="00BB0ED6"/>
    <w:rsid w:val="00BB131F"/>
    <w:rsid w:val="00BB280B"/>
    <w:rsid w:val="00BB6733"/>
    <w:rsid w:val="00BB6C53"/>
    <w:rsid w:val="00BC2863"/>
    <w:rsid w:val="00BC6178"/>
    <w:rsid w:val="00BC6A68"/>
    <w:rsid w:val="00BC7C04"/>
    <w:rsid w:val="00BD28E0"/>
    <w:rsid w:val="00BD64F7"/>
    <w:rsid w:val="00BE0D20"/>
    <w:rsid w:val="00BE329E"/>
    <w:rsid w:val="00BE3513"/>
    <w:rsid w:val="00BE43FD"/>
    <w:rsid w:val="00BF21AE"/>
    <w:rsid w:val="00BF6BBF"/>
    <w:rsid w:val="00BF74E7"/>
    <w:rsid w:val="00C0102F"/>
    <w:rsid w:val="00C02060"/>
    <w:rsid w:val="00C0374B"/>
    <w:rsid w:val="00C044D5"/>
    <w:rsid w:val="00C044F2"/>
    <w:rsid w:val="00C04D52"/>
    <w:rsid w:val="00C0624F"/>
    <w:rsid w:val="00C130BF"/>
    <w:rsid w:val="00C26A79"/>
    <w:rsid w:val="00C27F34"/>
    <w:rsid w:val="00C309BF"/>
    <w:rsid w:val="00C36EE2"/>
    <w:rsid w:val="00C4041E"/>
    <w:rsid w:val="00C42CBE"/>
    <w:rsid w:val="00C45055"/>
    <w:rsid w:val="00C51F95"/>
    <w:rsid w:val="00C525EC"/>
    <w:rsid w:val="00C5426C"/>
    <w:rsid w:val="00C65426"/>
    <w:rsid w:val="00C67EC8"/>
    <w:rsid w:val="00C73BDE"/>
    <w:rsid w:val="00C77450"/>
    <w:rsid w:val="00C77784"/>
    <w:rsid w:val="00C81E0B"/>
    <w:rsid w:val="00C8264C"/>
    <w:rsid w:val="00C84D4B"/>
    <w:rsid w:val="00C87C3D"/>
    <w:rsid w:val="00C95B38"/>
    <w:rsid w:val="00C96043"/>
    <w:rsid w:val="00CA0921"/>
    <w:rsid w:val="00CA5DD0"/>
    <w:rsid w:val="00CA7221"/>
    <w:rsid w:val="00CB15DD"/>
    <w:rsid w:val="00CB2173"/>
    <w:rsid w:val="00CB23DA"/>
    <w:rsid w:val="00CB5E69"/>
    <w:rsid w:val="00CB6A03"/>
    <w:rsid w:val="00CD3589"/>
    <w:rsid w:val="00CD410D"/>
    <w:rsid w:val="00CD7601"/>
    <w:rsid w:val="00CE2FD1"/>
    <w:rsid w:val="00CE49C3"/>
    <w:rsid w:val="00CF0AC7"/>
    <w:rsid w:val="00D0419A"/>
    <w:rsid w:val="00D15F6A"/>
    <w:rsid w:val="00D1774B"/>
    <w:rsid w:val="00D24400"/>
    <w:rsid w:val="00D2686C"/>
    <w:rsid w:val="00D27DD2"/>
    <w:rsid w:val="00D31078"/>
    <w:rsid w:val="00D31350"/>
    <w:rsid w:val="00D36F31"/>
    <w:rsid w:val="00D41821"/>
    <w:rsid w:val="00D41FE8"/>
    <w:rsid w:val="00D43148"/>
    <w:rsid w:val="00D45751"/>
    <w:rsid w:val="00D462A8"/>
    <w:rsid w:val="00D50873"/>
    <w:rsid w:val="00D53100"/>
    <w:rsid w:val="00D56182"/>
    <w:rsid w:val="00D60A85"/>
    <w:rsid w:val="00D729A1"/>
    <w:rsid w:val="00D77790"/>
    <w:rsid w:val="00D83CE5"/>
    <w:rsid w:val="00D86587"/>
    <w:rsid w:val="00D93098"/>
    <w:rsid w:val="00D95CE2"/>
    <w:rsid w:val="00DA074B"/>
    <w:rsid w:val="00DA08F6"/>
    <w:rsid w:val="00DA0CDE"/>
    <w:rsid w:val="00DA4A80"/>
    <w:rsid w:val="00DA590F"/>
    <w:rsid w:val="00DA5931"/>
    <w:rsid w:val="00DB176C"/>
    <w:rsid w:val="00DB7313"/>
    <w:rsid w:val="00DC0D07"/>
    <w:rsid w:val="00DC6105"/>
    <w:rsid w:val="00DD4C40"/>
    <w:rsid w:val="00DE0407"/>
    <w:rsid w:val="00DF0110"/>
    <w:rsid w:val="00DF0413"/>
    <w:rsid w:val="00DF0DA3"/>
    <w:rsid w:val="00DF62B3"/>
    <w:rsid w:val="00DF6D2E"/>
    <w:rsid w:val="00DF737C"/>
    <w:rsid w:val="00E01F3F"/>
    <w:rsid w:val="00E0204A"/>
    <w:rsid w:val="00E03F03"/>
    <w:rsid w:val="00E04F6F"/>
    <w:rsid w:val="00E05C2D"/>
    <w:rsid w:val="00E0637E"/>
    <w:rsid w:val="00E1543D"/>
    <w:rsid w:val="00E154C3"/>
    <w:rsid w:val="00E20F15"/>
    <w:rsid w:val="00E20FDC"/>
    <w:rsid w:val="00E21E31"/>
    <w:rsid w:val="00E24836"/>
    <w:rsid w:val="00E25ADD"/>
    <w:rsid w:val="00E261D3"/>
    <w:rsid w:val="00E27959"/>
    <w:rsid w:val="00E35810"/>
    <w:rsid w:val="00E35D8B"/>
    <w:rsid w:val="00E4671C"/>
    <w:rsid w:val="00E50053"/>
    <w:rsid w:val="00E504F8"/>
    <w:rsid w:val="00E5223A"/>
    <w:rsid w:val="00E62AC9"/>
    <w:rsid w:val="00E67226"/>
    <w:rsid w:val="00E72CB1"/>
    <w:rsid w:val="00E74FDA"/>
    <w:rsid w:val="00E756D6"/>
    <w:rsid w:val="00E76721"/>
    <w:rsid w:val="00E76DBC"/>
    <w:rsid w:val="00E77E25"/>
    <w:rsid w:val="00E8163B"/>
    <w:rsid w:val="00E82924"/>
    <w:rsid w:val="00E83B2D"/>
    <w:rsid w:val="00E8418C"/>
    <w:rsid w:val="00E84B96"/>
    <w:rsid w:val="00E91CC2"/>
    <w:rsid w:val="00E9250F"/>
    <w:rsid w:val="00EA0EC4"/>
    <w:rsid w:val="00EA1224"/>
    <w:rsid w:val="00EA5B41"/>
    <w:rsid w:val="00EB4733"/>
    <w:rsid w:val="00EB7435"/>
    <w:rsid w:val="00EC154D"/>
    <w:rsid w:val="00EC28A2"/>
    <w:rsid w:val="00EC412B"/>
    <w:rsid w:val="00ED3890"/>
    <w:rsid w:val="00ED421D"/>
    <w:rsid w:val="00ED506A"/>
    <w:rsid w:val="00ED6C8B"/>
    <w:rsid w:val="00EE1C2A"/>
    <w:rsid w:val="00EE42D3"/>
    <w:rsid w:val="00EE5E60"/>
    <w:rsid w:val="00EE67C3"/>
    <w:rsid w:val="00EF2309"/>
    <w:rsid w:val="00EF32C4"/>
    <w:rsid w:val="00F06018"/>
    <w:rsid w:val="00F07EC0"/>
    <w:rsid w:val="00F12BD0"/>
    <w:rsid w:val="00F142D4"/>
    <w:rsid w:val="00F14D3E"/>
    <w:rsid w:val="00F14F8D"/>
    <w:rsid w:val="00F16D62"/>
    <w:rsid w:val="00F214F1"/>
    <w:rsid w:val="00F21932"/>
    <w:rsid w:val="00F2499D"/>
    <w:rsid w:val="00F27EAE"/>
    <w:rsid w:val="00F30A1A"/>
    <w:rsid w:val="00F3299A"/>
    <w:rsid w:val="00F331F0"/>
    <w:rsid w:val="00F33535"/>
    <w:rsid w:val="00F340E1"/>
    <w:rsid w:val="00F36A51"/>
    <w:rsid w:val="00F423A0"/>
    <w:rsid w:val="00F45CBF"/>
    <w:rsid w:val="00F50023"/>
    <w:rsid w:val="00F50210"/>
    <w:rsid w:val="00F504CD"/>
    <w:rsid w:val="00F52F38"/>
    <w:rsid w:val="00F53420"/>
    <w:rsid w:val="00F53696"/>
    <w:rsid w:val="00F561C0"/>
    <w:rsid w:val="00F6327D"/>
    <w:rsid w:val="00F66036"/>
    <w:rsid w:val="00F72776"/>
    <w:rsid w:val="00F74991"/>
    <w:rsid w:val="00F7545E"/>
    <w:rsid w:val="00F77974"/>
    <w:rsid w:val="00F8038B"/>
    <w:rsid w:val="00F80A1B"/>
    <w:rsid w:val="00F863CF"/>
    <w:rsid w:val="00F974B2"/>
    <w:rsid w:val="00FA337F"/>
    <w:rsid w:val="00FA5DAC"/>
    <w:rsid w:val="00FB1C22"/>
    <w:rsid w:val="00FB43C0"/>
    <w:rsid w:val="00FC0914"/>
    <w:rsid w:val="00FC685B"/>
    <w:rsid w:val="00FD1C32"/>
    <w:rsid w:val="00FD7EEC"/>
    <w:rsid w:val="00FE018D"/>
    <w:rsid w:val="00FE209A"/>
    <w:rsid w:val="00FE4837"/>
    <w:rsid w:val="00FE4AF9"/>
    <w:rsid w:val="00FE7E83"/>
    <w:rsid w:val="00FF0097"/>
    <w:rsid w:val="00FF3902"/>
    <w:rsid w:val="00FF3C0A"/>
    <w:rsid w:val="00FF503C"/>
    <w:rsid w:val="00FF62B6"/>
    <w:rsid w:val="00FF6D21"/>
    <w:rsid w:val="58040FD7"/>
    <w:rsid w:val="60AE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344077"/>
  <w15:docId w15:val="{A2BDD1C5-A8C6-4832-9D09-4596FC66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DA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color w:val="1F497D" w:themeColor="text2"/>
      <w:lang w:eastAsia="en-US"/>
    </w:rPr>
  </w:style>
  <w:style w:type="paragraph" w:customStyle="1" w:styleId="BasicParagraph">
    <w:name w:val="[Basic Paragraph]"/>
    <w:basedOn w:val="Normal"/>
    <w:uiPriority w:val="99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-11">
    <w:name w:val="清单表 3 - 着色 11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51">
    <w:name w:val="无格式表格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-12">
    <w:name w:val="清单表 3 - 着色 12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53696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696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36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B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4.jp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y\AppData\Roaming\Microsoft\Templates\SplitMe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www.sunellsecurity.com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12D045E-A5F4-43B2-A7D6-FB610347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</TotalTime>
  <Pages>5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Shenzhen sunell technology corporation</vt:lpstr>
    </vt:vector>
  </TitlesOfParts>
  <Company>©2025 Sunell all rights reserved. Design and specifications are subject to change without notice.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Shenzhen sunell technology corporation</dc:title>
  <dc:creator>www.sunellsecurity.com</dc:creator>
  <cp:lastModifiedBy>Enzo Bretecher</cp:lastModifiedBy>
  <cp:revision>3</cp:revision>
  <dcterms:created xsi:type="dcterms:W3CDTF">2026-03-10T14:52:00Z</dcterms:created>
  <dcterms:modified xsi:type="dcterms:W3CDTF">2026-03-10T14:53:00Z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LastSaved">
    <vt:filetime>2012-08-17T00:00:00Z</vt:filetime>
  </property>
  <property fmtid="{D5CDD505-2E9C-101B-9397-08002B2CF9AE}" pid="4" name="KSOProductBuildVer">
    <vt:lpwstr>2052-10.1.0.7346</vt:lpwstr>
  </property>
</Properties>
</file>