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000" w:h="30000"/>
          <w:pgMar w:top="440" w:bottom="280" w:left="580" w:right="0"/>
        </w:sect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spacing w:before="7"/>
        <w:rPr>
          <w:rFonts w:ascii="Times New Roman"/>
          <w:sz w:val="54"/>
        </w:rPr>
      </w:pPr>
    </w:p>
    <w:p>
      <w:pPr>
        <w:spacing w:before="0"/>
        <w:ind w:left="115" w:right="0" w:firstLine="0"/>
        <w:jc w:val="left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891433</wp:posOffset>
            </wp:positionH>
            <wp:positionV relativeFrom="paragraph">
              <wp:posOffset>-3376830</wp:posOffset>
            </wp:positionV>
            <wp:extent cx="3086099" cy="28574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285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  <w:sz w:val="40"/>
        </w:rPr>
        <w:t>Fiche</w:t>
      </w:r>
      <w:r>
        <w:rPr>
          <w:color w:val="0E0E12"/>
          <w:spacing w:val="-15"/>
          <w:sz w:val="40"/>
        </w:rPr>
        <w:t> </w:t>
      </w:r>
      <w:r>
        <w:rPr>
          <w:color w:val="0E0E12"/>
          <w:sz w:val="40"/>
        </w:rPr>
        <w:t>Technique:</w:t>
      </w:r>
    </w:p>
    <w:p>
      <w:pPr>
        <w:spacing w:line="218" w:lineRule="auto" w:before="281"/>
        <w:ind w:left="157" w:right="91" w:firstLine="0"/>
        <w:jc w:val="left"/>
        <w:rPr>
          <w:rFonts w:ascii="Lucida Sans Unicode" w:hAnsi="Lucida Sans Unicode"/>
          <w:sz w:val="56"/>
        </w:rPr>
      </w:pPr>
      <w:r>
        <w:rPr/>
        <w:br w:type="column"/>
      </w: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5"/>
          <w:w w:val="95"/>
          <w:sz w:val="56"/>
        </w:rPr>
        <w:t> </w:t>
      </w:r>
      <w:r>
        <w:rPr>
          <w:rFonts w:ascii="Lucida Sans Unicode" w:hAnsi="Lucida Sans Unicode"/>
          <w:color w:val="0E0E12"/>
          <w:w w:val="95"/>
          <w:sz w:val="56"/>
        </w:rPr>
        <w:t>INTÉRIEUR</w:t>
      </w:r>
      <w:r>
        <w:rPr>
          <w:rFonts w:ascii="Lucida Sans Unicode" w:hAnsi="Lucida Sans Unicode"/>
          <w:color w:val="0E0E12"/>
          <w:spacing w:val="-165"/>
          <w:w w:val="95"/>
          <w:sz w:val="56"/>
        </w:rPr>
        <w:t> </w:t>
      </w:r>
      <w:r>
        <w:rPr>
          <w:rFonts w:ascii="Lucida Sans Unicode" w:hAnsi="Lucida Sans Unicode"/>
          <w:color w:val="0E0E12"/>
          <w:sz w:val="56"/>
        </w:rPr>
        <w:t>EXTÉRIEUR</w:t>
      </w:r>
    </w:p>
    <w:p>
      <w:pPr>
        <w:pStyle w:val="Title"/>
      </w:pPr>
      <w:r>
        <w:rPr>
          <w:color w:val="0E0E12"/>
        </w:rPr>
        <w:t>FE360HD</w:t>
      </w:r>
    </w:p>
    <w:p>
      <w:pPr>
        <w:spacing w:after="0"/>
        <w:sectPr>
          <w:type w:val="continuous"/>
          <w:pgSz w:w="12000" w:h="30000"/>
          <w:pgMar w:top="440" w:bottom="280" w:left="580" w:right="0"/>
          <w:cols w:num="2" w:equalWidth="0">
            <w:col w:w="5724" w:space="335"/>
            <w:col w:w="5361"/>
          </w:cols>
        </w:sect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253" w:after="0"/>
        <w:ind w:left="321" w:right="0" w:hanging="207"/>
        <w:jc w:val="left"/>
        <w:rPr>
          <w:sz w:val="34"/>
        </w:rPr>
      </w:pPr>
      <w:r>
        <w:rPr>
          <w:color w:val="0E0E12"/>
          <w:sz w:val="34"/>
        </w:rPr>
        <w:t>Alimentation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PoE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79" w:after="0"/>
        <w:ind w:left="32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Capteur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1/1.8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‘’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SONY</w:t>
      </w:r>
      <w:r>
        <w:rPr>
          <w:color w:val="0E0E12"/>
          <w:spacing w:val="12"/>
          <w:w w:val="95"/>
          <w:sz w:val="34"/>
        </w:rPr>
        <w:t> </w:t>
      </w:r>
      <w:r>
        <w:rPr>
          <w:color w:val="0E0E12"/>
          <w:w w:val="95"/>
          <w:sz w:val="34"/>
        </w:rPr>
        <w:t>CMOS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78" w:after="0"/>
        <w:ind w:left="32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Résolution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6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Mpix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1920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x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1080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pixels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–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25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IPS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79" w:after="0"/>
        <w:ind w:left="397" w:right="0" w:hanging="283"/>
        <w:jc w:val="left"/>
        <w:rPr>
          <w:sz w:val="34"/>
        </w:rPr>
      </w:pPr>
      <w:r>
        <w:rPr>
          <w:color w:val="0E0E12"/>
          <w:w w:val="95"/>
          <w:sz w:val="34"/>
        </w:rPr>
        <w:t>Focale</w:t>
      </w:r>
      <w:r>
        <w:rPr>
          <w:color w:val="0E0E12"/>
          <w:spacing w:val="8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8"/>
          <w:w w:val="95"/>
          <w:sz w:val="34"/>
        </w:rPr>
        <w:t> </w:t>
      </w:r>
      <w:r>
        <w:rPr>
          <w:color w:val="0E0E12"/>
          <w:w w:val="95"/>
          <w:sz w:val="34"/>
        </w:rPr>
        <w:t>1.6mm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79" w:after="0"/>
        <w:ind w:left="397" w:right="0" w:hanging="283"/>
        <w:jc w:val="left"/>
        <w:rPr>
          <w:sz w:val="34"/>
        </w:rPr>
      </w:pPr>
      <w:r>
        <w:rPr>
          <w:color w:val="0E0E12"/>
          <w:w w:val="95"/>
          <w:sz w:val="34"/>
        </w:rPr>
        <w:t>Angle:</w:t>
      </w:r>
      <w:r>
        <w:rPr>
          <w:color w:val="0E0E12"/>
          <w:spacing w:val="6"/>
          <w:w w:val="95"/>
          <w:sz w:val="34"/>
        </w:rPr>
        <w:t> </w:t>
      </w:r>
      <w:r>
        <w:rPr>
          <w:color w:val="0E0E12"/>
          <w:w w:val="95"/>
          <w:sz w:val="34"/>
        </w:rPr>
        <w:t>360°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78" w:after="0"/>
        <w:ind w:left="321" w:right="0" w:hanging="207"/>
        <w:jc w:val="left"/>
        <w:rPr>
          <w:sz w:val="34"/>
        </w:rPr>
      </w:pPr>
      <w:r>
        <w:rPr>
          <w:color w:val="0E0E12"/>
          <w:sz w:val="34"/>
        </w:rPr>
        <w:t>Sensibilité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0.01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lux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(couleur),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0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avec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IR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88" w:lineRule="auto" w:before="79" w:after="0"/>
        <w:ind w:left="115" w:right="1732" w:firstLine="0"/>
        <w:jc w:val="left"/>
        <w:rPr>
          <w:sz w:val="34"/>
        </w:rPr>
      </w:pPr>
      <w:r>
        <w:rPr>
          <w:color w:val="0E0E12"/>
          <w:sz w:val="34"/>
        </w:rPr>
        <w:t>Intelligence</w:t>
      </w:r>
      <w:r>
        <w:rPr>
          <w:color w:val="0E0E12"/>
          <w:spacing w:val="7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Périmétrie,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franchissement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ligne,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ajout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objet,</w:t>
      </w:r>
      <w:r>
        <w:rPr>
          <w:color w:val="0E0E12"/>
          <w:spacing w:val="-79"/>
          <w:sz w:val="34"/>
        </w:rPr>
        <w:t> </w:t>
      </w:r>
      <w:r>
        <w:rPr>
          <w:color w:val="0E0E12"/>
          <w:sz w:val="34"/>
        </w:rPr>
        <w:t>vitesseanormale,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mauvais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signal,détection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mouvement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88" w:lineRule="auto" w:before="3" w:after="0"/>
        <w:ind w:left="191" w:right="1222" w:hanging="76"/>
        <w:jc w:val="left"/>
        <w:rPr>
          <w:sz w:val="34"/>
        </w:rPr>
      </w:pPr>
      <w:r>
        <w:rPr>
          <w:color w:val="0E0E12"/>
          <w:w w:val="95"/>
          <w:sz w:val="34"/>
        </w:rPr>
        <w:t>Images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3D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DNR,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WDR,</w:t>
      </w:r>
      <w:r>
        <w:rPr>
          <w:color w:val="0E0E12"/>
          <w:spacing w:val="15"/>
          <w:w w:val="95"/>
          <w:sz w:val="34"/>
        </w:rPr>
        <w:t> </w:t>
      </w:r>
      <w:r>
        <w:rPr>
          <w:color w:val="0E0E12"/>
          <w:w w:val="95"/>
          <w:sz w:val="34"/>
        </w:rPr>
        <w:t>ICR,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HLC,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ROI,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DIS</w:t>
      </w:r>
      <w:r>
        <w:rPr>
          <w:color w:val="0E0E12"/>
          <w:spacing w:val="15"/>
          <w:w w:val="95"/>
          <w:sz w:val="34"/>
        </w:rPr>
        <w:t> </w:t>
      </w:r>
      <w:r>
        <w:rPr>
          <w:color w:val="0E0E12"/>
          <w:w w:val="95"/>
          <w:sz w:val="34"/>
        </w:rPr>
        <w:t>Anti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brouillard,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Mode</w:t>
      </w:r>
      <w:r>
        <w:rPr>
          <w:color w:val="0E0E12"/>
          <w:spacing w:val="-75"/>
          <w:w w:val="95"/>
          <w:sz w:val="34"/>
        </w:rPr>
        <w:t> </w:t>
      </w:r>
      <w:r>
        <w:rPr>
          <w:color w:val="0E0E12"/>
          <w:sz w:val="34"/>
        </w:rPr>
        <w:t>couloir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3" w:after="0"/>
        <w:ind w:left="321" w:right="0" w:hanging="207"/>
        <w:jc w:val="left"/>
        <w:rPr>
          <w:sz w:val="34"/>
        </w:rPr>
      </w:pPr>
      <w:r>
        <w:rPr>
          <w:color w:val="0E0E12"/>
          <w:spacing w:val="-1"/>
          <w:sz w:val="34"/>
        </w:rPr>
        <w:t>Compression</w:t>
      </w:r>
      <w:r>
        <w:rPr>
          <w:color w:val="0E0E12"/>
          <w:spacing w:val="-19"/>
          <w:sz w:val="34"/>
        </w:rPr>
        <w:t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H.265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78" w:after="0"/>
        <w:ind w:left="321" w:right="0" w:hanging="207"/>
        <w:jc w:val="left"/>
        <w:rPr>
          <w:sz w:val="34"/>
        </w:rPr>
      </w:pPr>
      <w:r>
        <w:rPr>
          <w:color w:val="0E0E12"/>
          <w:sz w:val="34"/>
        </w:rPr>
        <w:t>Débit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Vidéo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100kbps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à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12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Mbps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88" w:lineRule="auto" w:before="79" w:after="0"/>
        <w:ind w:left="115" w:right="1120" w:firstLine="0"/>
        <w:jc w:val="left"/>
        <w:rPr>
          <w:sz w:val="34"/>
        </w:rPr>
      </w:pPr>
      <w:r>
        <w:rPr>
          <w:color w:val="0E0E12"/>
          <w:w w:val="95"/>
          <w:sz w:val="34"/>
        </w:rPr>
        <w:t>Protocoles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IPv4/IPv6,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802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1x,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http,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TCP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/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IP,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UDP/IP,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DHCP,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NTP,</w:t>
      </w:r>
      <w:r>
        <w:rPr>
          <w:color w:val="0E0E12"/>
          <w:spacing w:val="-75"/>
          <w:w w:val="95"/>
          <w:sz w:val="34"/>
        </w:rPr>
        <w:t> </w:t>
      </w:r>
      <w:r>
        <w:rPr>
          <w:color w:val="0E0E12"/>
          <w:sz w:val="34"/>
        </w:rPr>
        <w:t>RTCP/RTP,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PPPoE,SMTP,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DNS,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UPnP,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FTP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3" w:after="0"/>
        <w:ind w:left="321" w:right="0" w:hanging="207"/>
        <w:jc w:val="left"/>
        <w:rPr>
          <w:sz w:val="34"/>
        </w:rPr>
      </w:pPr>
      <w:r>
        <w:rPr>
          <w:color w:val="0E0E12"/>
          <w:sz w:val="34"/>
        </w:rPr>
        <w:t>Indice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-10"/>
          <w:sz w:val="34"/>
        </w:rPr>
        <w:t> </w:t>
      </w:r>
      <w:r>
        <w:rPr>
          <w:color w:val="0E0E12"/>
          <w:sz w:val="34"/>
        </w:rPr>
        <w:t>protection: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IP66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2143057</wp:posOffset>
            </wp:positionH>
            <wp:positionV relativeFrom="paragraph">
              <wp:posOffset>232256</wp:posOffset>
            </wp:positionV>
            <wp:extent cx="3150455" cy="239096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455" cy="239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66"/>
        <w:ind w:left="334" w:right="0" w:firstLine="0"/>
        <w:jc w:val="left"/>
        <w:rPr>
          <w:sz w:val="39"/>
        </w:rPr>
      </w:pPr>
      <w:r>
        <w:rPr>
          <w:color w:val="0E0E12"/>
          <w:sz w:val="39"/>
        </w:rPr>
        <w:t>Fonctionnalités:</w:t>
      </w:r>
    </w:p>
    <w:p>
      <w:pPr>
        <w:pStyle w:val="BodyText"/>
        <w:spacing w:before="143"/>
        <w:ind w:left="263"/>
      </w:pPr>
      <w:r>
        <w:rPr>
          <w:color w:val="0E0E12"/>
        </w:rPr>
        <w:t>Différents</w:t>
      </w:r>
      <w:r>
        <w:rPr>
          <w:color w:val="0E0E12"/>
          <w:spacing w:val="10"/>
        </w:rPr>
        <w:t> </w:t>
      </w:r>
      <w:r>
        <w:rPr>
          <w:color w:val="0E0E12"/>
        </w:rPr>
        <w:t>mode</w:t>
      </w:r>
      <w:r>
        <w:rPr>
          <w:color w:val="0E0E12"/>
          <w:spacing w:val="11"/>
        </w:rPr>
        <w:t> </w:t>
      </w:r>
      <w:r>
        <w:rPr>
          <w:color w:val="0E0E12"/>
        </w:rPr>
        <w:t>de</w:t>
      </w:r>
      <w:r>
        <w:rPr>
          <w:color w:val="0E0E12"/>
          <w:spacing w:val="11"/>
        </w:rPr>
        <w:t> </w:t>
      </w:r>
      <w:r>
        <w:rPr>
          <w:color w:val="0E0E12"/>
        </w:rPr>
        <w:t>vue</w:t>
      </w:r>
      <w:r>
        <w:rPr>
          <w:color w:val="0E0E12"/>
          <w:spacing w:val="11"/>
        </w:rPr>
        <w:t> </w:t>
      </w:r>
      <w:r>
        <w:rPr>
          <w:color w:val="0E0E12"/>
        </w:rPr>
        <w:t>possible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524045</wp:posOffset>
            </wp:positionH>
            <wp:positionV relativeFrom="paragraph">
              <wp:posOffset>201102</wp:posOffset>
            </wp:positionV>
            <wp:extent cx="6668188" cy="3504438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188" cy="3504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00" w:h="30000"/>
      <w:pgMar w:top="440" w:bottom="280" w:left="5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5" w:hanging="207"/>
      </w:pPr>
      <w:rPr>
        <w:rFonts w:hint="default" w:ascii="Georgia" w:hAnsi="Georgia" w:eastAsia="Georgia" w:cs="Georgia"/>
        <w:color w:val="0E0E12"/>
        <w:w w:val="102"/>
        <w:sz w:val="34"/>
        <w:szCs w:val="3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50" w:hanging="20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80" w:hanging="20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10" w:hanging="20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40" w:hanging="20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70" w:hanging="20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00" w:hanging="20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30" w:hanging="20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60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34"/>
      <w:szCs w:val="3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1285" w:lineRule="exact"/>
      <w:ind w:left="115"/>
    </w:pPr>
    <w:rPr>
      <w:rFonts w:ascii="Lucida Sans Unicode" w:hAnsi="Lucida Sans Unicode" w:eastAsia="Lucida Sans Unicode" w:cs="Lucida Sans Unicode"/>
      <w:sz w:val="93"/>
      <w:szCs w:val="93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79"/>
      <w:ind w:left="321" w:hanging="207"/>
    </w:pPr>
    <w:rPr>
      <w:rFonts w:ascii="Georgia" w:hAnsi="Georgia" w:eastAsia="Georgia" w:cs="Georgi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Faresse</dc:creator>
  <cp:keywords>DAE-l7VttCQ,BADQRxgdPPM</cp:keywords>
  <dc:title>FE360HD</dc:title>
  <dcterms:created xsi:type="dcterms:W3CDTF">2022-04-22T14:19:40Z</dcterms:created>
  <dcterms:modified xsi:type="dcterms:W3CDTF">2022-04-22T14:19:40Z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Canva</vt:lpwstr>
  </property>
  <property fmtid="{D5CDD505-2E9C-101B-9397-08002B2CF9AE}" pid="4" name="LastSaved">
    <vt:filetime>2022-04-22T00:00:00Z</vt:filetime>
  </property>
</Properties>
</file>